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9"/>
        <w:gridCol w:w="4489"/>
      </w:tblGrid>
      <w:tr w:rsidR="006551D5" w:rsidTr="006551D5">
        <w:tc>
          <w:tcPr>
            <w:tcW w:w="8978" w:type="dxa"/>
            <w:gridSpan w:val="2"/>
            <w:tcBorders>
              <w:top w:val="single" w:sz="4" w:space="0" w:color="auto"/>
              <w:left w:val="single" w:sz="4" w:space="0" w:color="auto"/>
              <w:bottom w:val="single" w:sz="4" w:space="0" w:color="auto"/>
              <w:right w:val="single" w:sz="4" w:space="0" w:color="auto"/>
            </w:tcBorders>
          </w:tcPr>
          <w:p w:rsidR="006551D5" w:rsidRDefault="006551D5">
            <w:pPr>
              <w:jc w:val="center"/>
              <w:rPr>
                <w:rFonts w:ascii="Arial" w:hAnsi="Arial" w:cs="Arial"/>
                <w:b/>
                <w:sz w:val="22"/>
                <w:szCs w:val="22"/>
                <w:lang w:eastAsia="ar-SA"/>
              </w:rPr>
            </w:pPr>
            <w:r>
              <w:rPr>
                <w:rFonts w:ascii="Arial" w:hAnsi="Arial" w:cs="Arial"/>
                <w:b/>
                <w:sz w:val="22"/>
                <w:szCs w:val="22"/>
              </w:rPr>
              <w:t>CONVOCATORIA PUBLICA – MINIMA CUANTIA</w:t>
            </w:r>
          </w:p>
          <w:p w:rsidR="006551D5" w:rsidRDefault="006551D5">
            <w:pPr>
              <w:jc w:val="center"/>
              <w:rPr>
                <w:rFonts w:ascii="Arial" w:hAnsi="Arial" w:cs="Arial"/>
                <w:b/>
                <w:sz w:val="22"/>
                <w:szCs w:val="22"/>
              </w:rPr>
            </w:pPr>
            <w:r>
              <w:rPr>
                <w:rFonts w:ascii="Arial" w:hAnsi="Arial" w:cs="Arial"/>
                <w:b/>
                <w:sz w:val="22"/>
                <w:szCs w:val="22"/>
              </w:rPr>
              <w:t>INVITACIÓN N° XXXXX</w:t>
            </w:r>
          </w:p>
          <w:p w:rsidR="006551D5" w:rsidRDefault="006551D5">
            <w:pPr>
              <w:tabs>
                <w:tab w:val="left" w:pos="426"/>
              </w:tabs>
              <w:autoSpaceDN w:val="0"/>
              <w:adjustRightInd w:val="0"/>
              <w:jc w:val="both"/>
              <w:rPr>
                <w:rFonts w:ascii="Arial" w:hAnsi="Arial" w:cs="Arial"/>
                <w:sz w:val="22"/>
                <w:szCs w:val="22"/>
              </w:rPr>
            </w:pPr>
          </w:p>
          <w:p w:rsidR="006551D5" w:rsidRDefault="006551D5">
            <w:pPr>
              <w:tabs>
                <w:tab w:val="left" w:pos="426"/>
              </w:tabs>
              <w:autoSpaceDN w:val="0"/>
              <w:adjustRightInd w:val="0"/>
              <w:jc w:val="both"/>
              <w:rPr>
                <w:rFonts w:ascii="Arial" w:hAnsi="Arial" w:cs="Arial"/>
                <w:bCs/>
                <w:sz w:val="22"/>
                <w:szCs w:val="22"/>
              </w:rPr>
            </w:pPr>
            <w:r>
              <w:rPr>
                <w:rFonts w:ascii="Arial" w:hAnsi="Arial" w:cs="Arial"/>
                <w:sz w:val="22"/>
                <w:szCs w:val="22"/>
              </w:rPr>
              <w:t>De conformidad con lo establecido en el numeral 5 del Artículo 2 de la Ley 1150 de 2007, modiﬁcado por el artículo 94 de la Ley 1474 de 2011, y en el artículo 85 del decreto 1510 de 2013, y teniendo en cuenta que se requiere celebrar un contrato cuyo valor no supera la mínima cuantía de la entidad para la presente vigencia fiscal, ordena la apertura del Proceso de selección mediante la presente Invitación a Ofertar e invita a los interesados a presentar ofertas de acuerdo a las condiciones establecidas a continuación</w:t>
            </w:r>
            <w:r>
              <w:rPr>
                <w:rFonts w:ascii="Arial" w:hAnsi="Arial" w:cs="Arial"/>
                <w:bCs/>
                <w:sz w:val="22"/>
                <w:szCs w:val="22"/>
              </w:rPr>
              <w:t>.</w:t>
            </w:r>
          </w:p>
          <w:p w:rsidR="006551D5" w:rsidRDefault="006551D5">
            <w:pPr>
              <w:widowControl w:val="0"/>
              <w:tabs>
                <w:tab w:val="left" w:pos="426"/>
              </w:tabs>
              <w:suppressAutoHyphens/>
              <w:autoSpaceDE w:val="0"/>
              <w:autoSpaceDN w:val="0"/>
              <w:adjustRightInd w:val="0"/>
              <w:jc w:val="both"/>
              <w:rPr>
                <w:rFonts w:ascii="Arial" w:hAnsi="Arial" w:cs="Arial"/>
                <w:bCs/>
                <w:sz w:val="22"/>
                <w:szCs w:val="22"/>
                <w:lang w:eastAsia="ar-SA"/>
              </w:rPr>
            </w:pPr>
          </w:p>
        </w:tc>
      </w:tr>
      <w:tr w:rsidR="006551D5" w:rsidTr="006551D5">
        <w:tc>
          <w:tcPr>
            <w:tcW w:w="4489"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rPr>
                <w:rFonts w:ascii="Arial" w:hAnsi="Arial" w:cs="Arial"/>
                <w:sz w:val="22"/>
                <w:szCs w:val="22"/>
                <w:lang w:eastAsia="ar-SA"/>
              </w:rPr>
            </w:pPr>
            <w:r>
              <w:rPr>
                <w:rFonts w:ascii="Arial" w:hAnsi="Arial" w:cs="Arial"/>
                <w:b/>
                <w:sz w:val="22"/>
                <w:szCs w:val="22"/>
              </w:rPr>
              <w:t>Fecha: xxxxxx</w:t>
            </w:r>
          </w:p>
        </w:tc>
        <w:tc>
          <w:tcPr>
            <w:tcW w:w="4489"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rPr>
                <w:rFonts w:ascii="Arial" w:hAnsi="Arial" w:cs="Arial"/>
                <w:sz w:val="22"/>
                <w:szCs w:val="22"/>
                <w:lang w:eastAsia="ar-SA"/>
              </w:rPr>
            </w:pPr>
            <w:r>
              <w:rPr>
                <w:rFonts w:ascii="Arial" w:hAnsi="Arial" w:cs="Arial"/>
                <w:b/>
                <w:sz w:val="22"/>
                <w:szCs w:val="22"/>
              </w:rPr>
              <w:t xml:space="preserve">Entidad: </w:t>
            </w:r>
            <w:r>
              <w:rPr>
                <w:rFonts w:ascii="Arial" w:hAnsi="Arial" w:cs="Arial"/>
                <w:sz w:val="22"/>
                <w:szCs w:val="22"/>
              </w:rPr>
              <w:t>Corporación Autónoma Regional del Magdalena – CORPAMAG</w:t>
            </w:r>
          </w:p>
        </w:tc>
      </w:tr>
    </w:tbl>
    <w:p w:rsidR="006551D5" w:rsidRDefault="006551D5" w:rsidP="006551D5">
      <w:pPr>
        <w:rPr>
          <w:rFonts w:ascii="Arial" w:hAnsi="Arial" w:cs="Arial"/>
          <w:sz w:val="22"/>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6551D5" w:rsidTr="006551D5">
        <w:tc>
          <w:tcPr>
            <w:tcW w:w="8978" w:type="dxa"/>
            <w:tcBorders>
              <w:top w:val="single" w:sz="4" w:space="0" w:color="auto"/>
              <w:left w:val="single" w:sz="4" w:space="0" w:color="auto"/>
              <w:bottom w:val="single" w:sz="4" w:space="0" w:color="auto"/>
              <w:right w:val="single" w:sz="4" w:space="0" w:color="auto"/>
            </w:tcBorders>
            <w:hideMark/>
          </w:tcPr>
          <w:p w:rsidR="006551D5" w:rsidRDefault="006551D5" w:rsidP="006551D5">
            <w:pPr>
              <w:pStyle w:val="Prrafodelista"/>
              <w:numPr>
                <w:ilvl w:val="0"/>
                <w:numId w:val="21"/>
              </w:numPr>
              <w:autoSpaceDN w:val="0"/>
              <w:contextualSpacing/>
              <w:rPr>
                <w:rFonts w:ascii="Arial" w:hAnsi="Arial" w:cs="Arial"/>
                <w:sz w:val="22"/>
                <w:szCs w:val="22"/>
                <w:lang w:eastAsia="ar-SA"/>
              </w:rPr>
            </w:pPr>
            <w:r>
              <w:rPr>
                <w:rFonts w:ascii="Arial" w:hAnsi="Arial" w:cs="Arial"/>
                <w:b/>
                <w:sz w:val="22"/>
                <w:szCs w:val="22"/>
              </w:rPr>
              <w:t xml:space="preserve">OBJETO Y CLASIFICACION </w:t>
            </w:r>
            <w:r>
              <w:rPr>
                <w:rStyle w:val="Textoennegrita"/>
                <w:rFonts w:ascii="Arial" w:hAnsi="Arial" w:cs="Arial"/>
                <w:sz w:val="22"/>
                <w:szCs w:val="22"/>
              </w:rPr>
              <w:t>UNSPSC</w:t>
            </w:r>
            <w:r>
              <w:rPr>
                <w:rFonts w:ascii="Arial" w:hAnsi="Arial" w:cs="Arial"/>
                <w:b/>
                <w:sz w:val="22"/>
                <w:szCs w:val="22"/>
              </w:rPr>
              <w:t>:</w:t>
            </w:r>
          </w:p>
        </w:tc>
      </w:tr>
      <w:tr w:rsidR="006551D5" w:rsidTr="006551D5">
        <w:tc>
          <w:tcPr>
            <w:tcW w:w="8978" w:type="dxa"/>
            <w:tcBorders>
              <w:top w:val="single" w:sz="4" w:space="0" w:color="auto"/>
              <w:left w:val="single" w:sz="4" w:space="0" w:color="auto"/>
              <w:bottom w:val="single" w:sz="4" w:space="0" w:color="auto"/>
              <w:right w:val="single" w:sz="4" w:space="0" w:color="auto"/>
            </w:tcBorders>
          </w:tcPr>
          <w:p w:rsidR="006551D5" w:rsidRDefault="006551D5">
            <w:pPr>
              <w:autoSpaceDN w:val="0"/>
              <w:adjustRightInd w:val="0"/>
              <w:jc w:val="both"/>
              <w:rPr>
                <w:rFonts w:ascii="Arial" w:hAnsi="Arial" w:cs="Arial"/>
                <w:bCs/>
                <w:i/>
                <w:sz w:val="22"/>
                <w:szCs w:val="22"/>
                <w:lang w:eastAsia="es-CO"/>
              </w:rPr>
            </w:pPr>
            <w:r>
              <w:rPr>
                <w:rFonts w:ascii="Arial" w:hAnsi="Arial" w:cs="Arial"/>
                <w:bCs/>
                <w:sz w:val="22"/>
                <w:szCs w:val="22"/>
                <w:lang w:eastAsia="es-CO"/>
              </w:rPr>
              <w:t>(</w:t>
            </w:r>
            <w:r>
              <w:rPr>
                <w:rFonts w:ascii="Arial" w:hAnsi="Arial" w:cs="Arial"/>
                <w:bCs/>
                <w:i/>
                <w:sz w:val="22"/>
                <w:szCs w:val="22"/>
                <w:lang w:eastAsia="es-CO"/>
              </w:rPr>
              <w:t>Es la prestación debida, aquello a lo que está obligado el contratista y por lo cual –CORPAMAG se compromete a pagar una suma de dinero a cambio. El objeto debe ser posible, determinado o determinable y lícito).</w:t>
            </w:r>
          </w:p>
          <w:p w:rsidR="006551D5" w:rsidRDefault="006551D5">
            <w:pPr>
              <w:autoSpaceDN w:val="0"/>
              <w:adjustRightInd w:val="0"/>
              <w:jc w:val="both"/>
              <w:rPr>
                <w:rFonts w:ascii="Arial" w:hAnsi="Arial" w:cs="Arial"/>
                <w:bCs/>
                <w:i/>
                <w:sz w:val="22"/>
                <w:szCs w:val="22"/>
                <w:lang w:eastAsia="es-CO"/>
              </w:rPr>
            </w:pPr>
          </w:p>
          <w:p w:rsidR="006551D5" w:rsidRDefault="006551D5">
            <w:pPr>
              <w:widowControl w:val="0"/>
              <w:suppressAutoHyphens/>
              <w:autoSpaceDE w:val="0"/>
              <w:autoSpaceDN w:val="0"/>
              <w:adjustRightInd w:val="0"/>
              <w:jc w:val="both"/>
              <w:rPr>
                <w:rFonts w:ascii="Arial" w:hAnsi="Arial" w:cs="Arial"/>
                <w:bCs/>
                <w:i/>
                <w:sz w:val="22"/>
                <w:szCs w:val="22"/>
                <w:lang w:eastAsia="es-CO"/>
              </w:rPr>
            </w:pPr>
            <w:r>
              <w:rPr>
                <w:rFonts w:ascii="Arial" w:hAnsi="Arial" w:cs="Arial"/>
                <w:bCs/>
                <w:i/>
                <w:sz w:val="22"/>
                <w:szCs w:val="22"/>
                <w:lang w:eastAsia="es-CO"/>
              </w:rPr>
              <w:t>(Indicar la clasificación UNSPSC contenida en el plan anual de adquisiciones).</w:t>
            </w:r>
          </w:p>
        </w:tc>
      </w:tr>
    </w:tbl>
    <w:p w:rsidR="006551D5" w:rsidRDefault="006551D5" w:rsidP="006551D5">
      <w:pPr>
        <w:rPr>
          <w:rFonts w:ascii="Arial" w:hAnsi="Arial" w:cs="Arial"/>
          <w:sz w:val="22"/>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6551D5" w:rsidTr="006551D5">
        <w:tc>
          <w:tcPr>
            <w:tcW w:w="8978" w:type="dxa"/>
            <w:tcBorders>
              <w:top w:val="single" w:sz="4" w:space="0" w:color="auto"/>
              <w:left w:val="single" w:sz="4" w:space="0" w:color="auto"/>
              <w:bottom w:val="single" w:sz="4" w:space="0" w:color="auto"/>
              <w:right w:val="single" w:sz="4" w:space="0" w:color="auto"/>
            </w:tcBorders>
            <w:hideMark/>
          </w:tcPr>
          <w:p w:rsidR="006551D5" w:rsidRDefault="006551D5" w:rsidP="006551D5">
            <w:pPr>
              <w:pStyle w:val="Prrafodelista"/>
              <w:numPr>
                <w:ilvl w:val="0"/>
                <w:numId w:val="21"/>
              </w:numPr>
              <w:autoSpaceDN w:val="0"/>
              <w:contextualSpacing/>
              <w:rPr>
                <w:rFonts w:ascii="Arial" w:hAnsi="Arial" w:cs="Arial"/>
                <w:b/>
                <w:sz w:val="22"/>
                <w:szCs w:val="22"/>
                <w:lang w:eastAsia="ar-SA"/>
              </w:rPr>
            </w:pPr>
            <w:r>
              <w:rPr>
                <w:rFonts w:ascii="Arial" w:hAnsi="Arial" w:cs="Arial"/>
                <w:b/>
                <w:sz w:val="22"/>
                <w:szCs w:val="22"/>
              </w:rPr>
              <w:t>CONDICIONES TÉCNICAS EXIGIDAS</w:t>
            </w:r>
          </w:p>
        </w:tc>
      </w:tr>
      <w:tr w:rsidR="006551D5" w:rsidTr="006551D5">
        <w:tc>
          <w:tcPr>
            <w:tcW w:w="8978"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jc w:val="both"/>
              <w:rPr>
                <w:rFonts w:ascii="Arial" w:hAnsi="Arial" w:cs="Arial"/>
                <w:bCs/>
                <w:sz w:val="22"/>
                <w:szCs w:val="22"/>
                <w:lang w:eastAsia="es-CO"/>
              </w:rPr>
            </w:pPr>
            <w:r>
              <w:rPr>
                <w:rFonts w:ascii="Arial" w:hAnsi="Arial" w:cs="Arial"/>
                <w:bCs/>
                <w:sz w:val="22"/>
                <w:szCs w:val="22"/>
                <w:lang w:eastAsia="es-CO"/>
              </w:rPr>
              <w:t>(</w:t>
            </w:r>
            <w:r>
              <w:rPr>
                <w:rFonts w:ascii="Arial" w:hAnsi="Arial" w:cs="Arial"/>
                <w:bCs/>
                <w:i/>
                <w:sz w:val="22"/>
                <w:szCs w:val="22"/>
                <w:lang w:eastAsia="es-CO"/>
              </w:rPr>
              <w:t>Aquí se debe señalar las cantidades, descripciones técnicas de los bienes o servicios a contratar, etc).</w:t>
            </w:r>
          </w:p>
        </w:tc>
      </w:tr>
    </w:tbl>
    <w:p w:rsidR="006551D5" w:rsidRDefault="006551D5" w:rsidP="006551D5">
      <w:pPr>
        <w:rPr>
          <w:rFonts w:ascii="Arial" w:hAnsi="Arial" w:cs="Arial"/>
          <w:sz w:val="22"/>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6551D5" w:rsidTr="006551D5">
        <w:tc>
          <w:tcPr>
            <w:tcW w:w="8978" w:type="dxa"/>
            <w:tcBorders>
              <w:top w:val="single" w:sz="4" w:space="0" w:color="auto"/>
              <w:left w:val="single" w:sz="4" w:space="0" w:color="auto"/>
              <w:bottom w:val="single" w:sz="4" w:space="0" w:color="auto"/>
              <w:right w:val="single" w:sz="4" w:space="0" w:color="auto"/>
            </w:tcBorders>
            <w:hideMark/>
          </w:tcPr>
          <w:p w:rsidR="006551D5" w:rsidRDefault="006551D5" w:rsidP="006551D5">
            <w:pPr>
              <w:pStyle w:val="Prrafodelista"/>
              <w:numPr>
                <w:ilvl w:val="0"/>
                <w:numId w:val="21"/>
              </w:numPr>
              <w:autoSpaceDN w:val="0"/>
              <w:contextualSpacing/>
              <w:rPr>
                <w:rFonts w:ascii="Arial" w:hAnsi="Arial" w:cs="Arial"/>
                <w:b/>
                <w:sz w:val="22"/>
                <w:szCs w:val="22"/>
                <w:lang w:eastAsia="ar-SA"/>
              </w:rPr>
            </w:pPr>
            <w:r>
              <w:rPr>
                <w:rFonts w:ascii="Arial" w:hAnsi="Arial" w:cs="Arial"/>
                <w:b/>
                <w:sz w:val="22"/>
                <w:szCs w:val="22"/>
              </w:rPr>
              <w:t>OBLIGACIONES DE LAS PARTES</w:t>
            </w:r>
          </w:p>
        </w:tc>
      </w:tr>
      <w:tr w:rsidR="006551D5" w:rsidTr="006551D5">
        <w:tc>
          <w:tcPr>
            <w:tcW w:w="8978" w:type="dxa"/>
            <w:tcBorders>
              <w:top w:val="single" w:sz="4" w:space="0" w:color="auto"/>
              <w:left w:val="single" w:sz="4" w:space="0" w:color="auto"/>
              <w:bottom w:val="single" w:sz="4" w:space="0" w:color="auto"/>
              <w:right w:val="single" w:sz="4" w:space="0" w:color="auto"/>
            </w:tcBorders>
          </w:tcPr>
          <w:p w:rsidR="006551D5" w:rsidRDefault="006551D5" w:rsidP="006551D5">
            <w:pPr>
              <w:pStyle w:val="Prrafodelista"/>
              <w:numPr>
                <w:ilvl w:val="1"/>
                <w:numId w:val="21"/>
              </w:numPr>
              <w:autoSpaceDN w:val="0"/>
              <w:contextualSpacing/>
              <w:rPr>
                <w:rFonts w:ascii="Arial" w:hAnsi="Arial" w:cs="Arial"/>
                <w:bCs/>
                <w:sz w:val="22"/>
                <w:szCs w:val="22"/>
                <w:lang w:eastAsia="es-CO"/>
              </w:rPr>
            </w:pPr>
            <w:r>
              <w:rPr>
                <w:rFonts w:ascii="Arial" w:hAnsi="Arial" w:cs="Arial"/>
                <w:bCs/>
                <w:sz w:val="22"/>
                <w:szCs w:val="22"/>
                <w:lang w:eastAsia="es-CO"/>
              </w:rPr>
              <w:t>DE CORPAMAG.</w:t>
            </w:r>
          </w:p>
          <w:p w:rsidR="006551D5" w:rsidRDefault="006551D5">
            <w:pPr>
              <w:jc w:val="both"/>
              <w:rPr>
                <w:rFonts w:ascii="Arial" w:hAnsi="Arial" w:cs="Arial"/>
                <w:sz w:val="22"/>
                <w:szCs w:val="22"/>
                <w:lang w:eastAsia="ar-SA"/>
              </w:rPr>
            </w:pPr>
          </w:p>
          <w:p w:rsidR="006551D5" w:rsidRDefault="006551D5" w:rsidP="006551D5">
            <w:pPr>
              <w:numPr>
                <w:ilvl w:val="0"/>
                <w:numId w:val="21"/>
              </w:numPr>
              <w:autoSpaceDN w:val="0"/>
              <w:jc w:val="both"/>
              <w:rPr>
                <w:rFonts w:ascii="Arial" w:hAnsi="Arial" w:cs="Arial"/>
                <w:sz w:val="22"/>
                <w:szCs w:val="22"/>
              </w:rPr>
            </w:pPr>
            <w:r>
              <w:rPr>
                <w:rFonts w:ascii="Arial" w:hAnsi="Arial" w:cs="Arial"/>
                <w:sz w:val="22"/>
                <w:szCs w:val="22"/>
              </w:rPr>
              <w:t xml:space="preserve">Registrar presupuestalmente el valor de la propuesta ganadora, el cuál será destinado exclusivamente al desarrollo del objeto contratado. </w:t>
            </w:r>
          </w:p>
          <w:p w:rsidR="006551D5" w:rsidRDefault="006551D5" w:rsidP="006551D5">
            <w:pPr>
              <w:numPr>
                <w:ilvl w:val="0"/>
                <w:numId w:val="21"/>
              </w:numPr>
              <w:autoSpaceDN w:val="0"/>
              <w:jc w:val="both"/>
              <w:rPr>
                <w:rFonts w:ascii="Arial" w:hAnsi="Arial" w:cs="Arial"/>
                <w:sz w:val="22"/>
                <w:szCs w:val="22"/>
              </w:rPr>
            </w:pPr>
            <w:r>
              <w:rPr>
                <w:rFonts w:ascii="Arial" w:hAnsi="Arial" w:cs="Arial"/>
                <w:sz w:val="22"/>
                <w:szCs w:val="22"/>
              </w:rPr>
              <w:t>Coordinar la organización de los procesos técnicos, administrativos y financieros previos y demás trámites requeridos para la ejecución del contrato.</w:t>
            </w:r>
          </w:p>
          <w:p w:rsidR="006551D5" w:rsidRDefault="006551D5" w:rsidP="006551D5">
            <w:pPr>
              <w:numPr>
                <w:ilvl w:val="0"/>
                <w:numId w:val="21"/>
              </w:numPr>
              <w:autoSpaceDN w:val="0"/>
              <w:jc w:val="both"/>
              <w:rPr>
                <w:rFonts w:ascii="Arial" w:hAnsi="Arial" w:cs="Arial"/>
                <w:sz w:val="22"/>
                <w:szCs w:val="22"/>
              </w:rPr>
            </w:pPr>
            <w:r>
              <w:rPr>
                <w:rFonts w:ascii="Arial" w:hAnsi="Arial" w:cs="Arial"/>
                <w:sz w:val="22"/>
                <w:szCs w:val="22"/>
              </w:rPr>
              <w:t xml:space="preserve">Ejercer la supervisión, verificación y seguimiento al contrato </w:t>
            </w:r>
          </w:p>
          <w:p w:rsidR="006551D5" w:rsidRDefault="006551D5" w:rsidP="006551D5">
            <w:pPr>
              <w:numPr>
                <w:ilvl w:val="0"/>
                <w:numId w:val="21"/>
              </w:numPr>
              <w:autoSpaceDN w:val="0"/>
              <w:jc w:val="both"/>
              <w:rPr>
                <w:rFonts w:ascii="Arial" w:hAnsi="Arial" w:cs="Arial"/>
                <w:sz w:val="22"/>
                <w:szCs w:val="22"/>
              </w:rPr>
            </w:pPr>
            <w:r>
              <w:rPr>
                <w:rFonts w:ascii="Arial" w:hAnsi="Arial" w:cs="Arial"/>
                <w:sz w:val="22"/>
                <w:szCs w:val="22"/>
              </w:rPr>
              <w:t xml:space="preserve">Brindar la información y apoyo requeridos por el contratista para el cabal desempeño del objeto contractual. </w:t>
            </w:r>
          </w:p>
          <w:p w:rsidR="006551D5" w:rsidRDefault="006551D5" w:rsidP="006551D5">
            <w:pPr>
              <w:numPr>
                <w:ilvl w:val="0"/>
                <w:numId w:val="21"/>
              </w:numPr>
              <w:autoSpaceDN w:val="0"/>
              <w:jc w:val="both"/>
              <w:rPr>
                <w:rFonts w:ascii="Arial" w:hAnsi="Arial" w:cs="Arial"/>
                <w:sz w:val="22"/>
                <w:szCs w:val="22"/>
              </w:rPr>
            </w:pPr>
            <w:r>
              <w:rPr>
                <w:rFonts w:ascii="Arial" w:hAnsi="Arial" w:cs="Arial"/>
                <w:sz w:val="22"/>
                <w:szCs w:val="22"/>
              </w:rPr>
              <w:t xml:space="preserve">Realizar oportunamente los desembolsos a favor del contratista, conforme a lo aquí señalado en la forma de pago. </w:t>
            </w:r>
          </w:p>
          <w:p w:rsidR="006551D5" w:rsidRDefault="006551D5">
            <w:pPr>
              <w:ind w:left="720"/>
              <w:jc w:val="both"/>
              <w:rPr>
                <w:rFonts w:ascii="Arial" w:hAnsi="Arial" w:cs="Arial"/>
                <w:sz w:val="22"/>
                <w:szCs w:val="22"/>
              </w:rPr>
            </w:pPr>
          </w:p>
          <w:p w:rsidR="006551D5" w:rsidRDefault="006551D5" w:rsidP="006551D5">
            <w:pPr>
              <w:pStyle w:val="Prrafodelista"/>
              <w:numPr>
                <w:ilvl w:val="1"/>
                <w:numId w:val="22"/>
              </w:numPr>
              <w:autoSpaceDN w:val="0"/>
              <w:ind w:left="284" w:firstLine="0"/>
              <w:contextualSpacing/>
              <w:jc w:val="both"/>
              <w:rPr>
                <w:rFonts w:ascii="Arial" w:hAnsi="Arial" w:cs="Arial"/>
                <w:sz w:val="22"/>
                <w:szCs w:val="22"/>
              </w:rPr>
            </w:pPr>
            <w:r>
              <w:rPr>
                <w:rFonts w:ascii="Arial" w:hAnsi="Arial" w:cs="Arial"/>
                <w:bCs/>
                <w:sz w:val="22"/>
                <w:szCs w:val="22"/>
                <w:lang w:eastAsia="es-CO"/>
              </w:rPr>
              <w:t xml:space="preserve">DEL CONTRATISTA </w:t>
            </w:r>
          </w:p>
          <w:p w:rsidR="006551D5" w:rsidRDefault="006551D5" w:rsidP="006551D5">
            <w:pPr>
              <w:pStyle w:val="Prrafodelista"/>
              <w:numPr>
                <w:ilvl w:val="2"/>
                <w:numId w:val="22"/>
              </w:numPr>
              <w:autoSpaceDN w:val="0"/>
              <w:ind w:left="426" w:hanging="15"/>
              <w:contextualSpacing/>
              <w:rPr>
                <w:rFonts w:ascii="Arial" w:hAnsi="Arial" w:cs="Arial"/>
                <w:bCs/>
                <w:sz w:val="22"/>
                <w:szCs w:val="22"/>
                <w:lang w:eastAsia="es-CO"/>
              </w:rPr>
            </w:pPr>
            <w:r>
              <w:rPr>
                <w:rFonts w:ascii="Arial" w:hAnsi="Arial" w:cs="Arial"/>
                <w:bCs/>
                <w:sz w:val="22"/>
                <w:szCs w:val="22"/>
                <w:lang w:eastAsia="es-CO"/>
              </w:rPr>
              <w:t>GENERALES</w:t>
            </w:r>
          </w:p>
          <w:p w:rsidR="006551D5" w:rsidRDefault="006551D5">
            <w:pPr>
              <w:pStyle w:val="Prrafodelista"/>
              <w:ind w:left="1080"/>
              <w:rPr>
                <w:rFonts w:ascii="Arial" w:hAnsi="Arial" w:cs="Arial"/>
                <w:bCs/>
                <w:sz w:val="22"/>
                <w:szCs w:val="22"/>
                <w:lang w:eastAsia="es-CO"/>
              </w:rPr>
            </w:pPr>
          </w:p>
          <w:p w:rsidR="006551D5" w:rsidRDefault="006551D5" w:rsidP="006551D5">
            <w:pPr>
              <w:pStyle w:val="Prrafodelista"/>
              <w:numPr>
                <w:ilvl w:val="0"/>
                <w:numId w:val="23"/>
              </w:numPr>
              <w:autoSpaceDN w:val="0"/>
              <w:ind w:left="709" w:hanging="425"/>
              <w:contextualSpacing/>
              <w:jc w:val="both"/>
              <w:rPr>
                <w:rFonts w:ascii="Arial" w:hAnsi="Arial" w:cs="Arial"/>
                <w:sz w:val="22"/>
                <w:szCs w:val="22"/>
                <w:lang w:eastAsia="ar-SA"/>
              </w:rPr>
            </w:pPr>
            <w:r>
              <w:rPr>
                <w:rFonts w:ascii="Arial" w:hAnsi="Arial" w:cs="Arial"/>
                <w:color w:val="000000"/>
                <w:sz w:val="22"/>
                <w:szCs w:val="22"/>
              </w:rPr>
              <w:t>Cumplir con el objeto del contrato con plena autonomía técnica y administrativa y bajo su propia responsabilidad.</w:t>
            </w:r>
            <w:r>
              <w:rPr>
                <w:rFonts w:ascii="Arial" w:hAnsi="Arial" w:cs="Arial"/>
                <w:sz w:val="22"/>
                <w:szCs w:val="22"/>
              </w:rPr>
              <w:t xml:space="preserve"> En consecuencia, no existirá vínculo laboral alguno entre CORPAMAG y el contratista, por una parte, y entre CORPAMAG y el personal que se encuentre al servicio o dependencia del contratista por la otra</w:t>
            </w:r>
            <w:r>
              <w:rPr>
                <w:rFonts w:ascii="Arial" w:hAnsi="Arial" w:cs="Arial"/>
                <w:b/>
                <w:bCs/>
                <w:sz w:val="22"/>
                <w:szCs w:val="22"/>
              </w:rPr>
              <w:t>.</w:t>
            </w:r>
            <w:r>
              <w:rPr>
                <w:rFonts w:ascii="Arial" w:hAnsi="Arial" w:cs="Arial"/>
                <w:sz w:val="22"/>
                <w:szCs w:val="22"/>
              </w:rPr>
              <w:t xml:space="preserve"> </w:t>
            </w:r>
          </w:p>
          <w:p w:rsidR="006551D5" w:rsidRDefault="006551D5">
            <w:pPr>
              <w:pStyle w:val="Prrafodelista"/>
              <w:autoSpaceDN w:val="0"/>
              <w:ind w:left="709"/>
              <w:contextualSpacing/>
              <w:jc w:val="both"/>
              <w:rPr>
                <w:rFonts w:ascii="Arial" w:hAnsi="Arial" w:cs="Arial"/>
                <w:sz w:val="22"/>
                <w:szCs w:val="22"/>
              </w:rPr>
            </w:pPr>
          </w:p>
          <w:p w:rsidR="006551D5" w:rsidRDefault="006551D5" w:rsidP="006551D5">
            <w:pPr>
              <w:numPr>
                <w:ilvl w:val="0"/>
                <w:numId w:val="23"/>
              </w:numPr>
              <w:autoSpaceDN w:val="0"/>
              <w:ind w:left="709" w:hanging="425"/>
              <w:jc w:val="both"/>
              <w:rPr>
                <w:rFonts w:ascii="Arial" w:hAnsi="Arial" w:cs="Arial"/>
                <w:sz w:val="22"/>
                <w:szCs w:val="22"/>
              </w:rPr>
            </w:pPr>
            <w:r>
              <w:rPr>
                <w:rFonts w:ascii="Arial" w:hAnsi="Arial" w:cs="Arial"/>
                <w:sz w:val="22"/>
                <w:szCs w:val="22"/>
              </w:rPr>
              <w:t xml:space="preserve">Cumplir con el objeto del contrato de conformidad con los estudios previos, las condiciones de la invitación y la propuesta presentada y aceptada por CORPAMAG. </w:t>
            </w:r>
          </w:p>
          <w:p w:rsidR="006551D5" w:rsidRDefault="006551D5">
            <w:pPr>
              <w:autoSpaceDN w:val="0"/>
              <w:ind w:left="709"/>
              <w:jc w:val="both"/>
              <w:rPr>
                <w:rFonts w:ascii="Arial" w:hAnsi="Arial" w:cs="Arial"/>
                <w:sz w:val="22"/>
                <w:szCs w:val="22"/>
              </w:rPr>
            </w:pPr>
          </w:p>
          <w:p w:rsidR="006551D5" w:rsidRDefault="006551D5" w:rsidP="006551D5">
            <w:pPr>
              <w:numPr>
                <w:ilvl w:val="0"/>
                <w:numId w:val="23"/>
              </w:numPr>
              <w:autoSpaceDN w:val="0"/>
              <w:ind w:left="709" w:hanging="425"/>
              <w:jc w:val="both"/>
              <w:rPr>
                <w:rFonts w:ascii="Arial" w:hAnsi="Arial" w:cs="Arial"/>
                <w:sz w:val="22"/>
                <w:szCs w:val="22"/>
              </w:rPr>
            </w:pPr>
            <w:r>
              <w:rPr>
                <w:rFonts w:ascii="Arial" w:hAnsi="Arial" w:cs="Arial"/>
                <w:sz w:val="22"/>
                <w:szCs w:val="22"/>
              </w:rPr>
              <w:lastRenderedPageBreak/>
              <w:t xml:space="preserve">Atender los requerimientos que haga el </w:t>
            </w:r>
            <w:r>
              <w:rPr>
                <w:rFonts w:ascii="Arial" w:hAnsi="Arial" w:cs="Arial"/>
                <w:b/>
                <w:sz w:val="22"/>
                <w:szCs w:val="22"/>
              </w:rPr>
              <w:t>SUPERVISOR</w:t>
            </w:r>
            <w:r>
              <w:rPr>
                <w:rFonts w:ascii="Arial" w:hAnsi="Arial" w:cs="Arial"/>
                <w:sz w:val="22"/>
                <w:szCs w:val="22"/>
              </w:rPr>
              <w:t xml:space="preserve"> del contrato, tendientes a una correcta ejecución del mismo. </w:t>
            </w:r>
          </w:p>
          <w:p w:rsidR="006551D5" w:rsidRDefault="006551D5">
            <w:pPr>
              <w:autoSpaceDN w:val="0"/>
              <w:ind w:left="709"/>
              <w:jc w:val="both"/>
              <w:rPr>
                <w:rFonts w:ascii="Arial" w:hAnsi="Arial" w:cs="Arial"/>
                <w:sz w:val="22"/>
                <w:szCs w:val="22"/>
              </w:rPr>
            </w:pPr>
          </w:p>
          <w:p w:rsidR="006551D5" w:rsidRDefault="006551D5" w:rsidP="006551D5">
            <w:pPr>
              <w:numPr>
                <w:ilvl w:val="0"/>
                <w:numId w:val="23"/>
              </w:numPr>
              <w:autoSpaceDN w:val="0"/>
              <w:ind w:left="709" w:hanging="425"/>
              <w:jc w:val="both"/>
              <w:rPr>
                <w:rFonts w:ascii="Arial" w:hAnsi="Arial" w:cs="Arial"/>
                <w:sz w:val="22"/>
                <w:szCs w:val="22"/>
              </w:rPr>
            </w:pPr>
            <w:r>
              <w:rPr>
                <w:rFonts w:ascii="Arial" w:hAnsi="Arial" w:cs="Arial"/>
                <w:sz w:val="22"/>
                <w:szCs w:val="22"/>
              </w:rPr>
              <w:t>Informar oportunamente por escrito a CORPAMAG</w:t>
            </w:r>
            <w:r>
              <w:rPr>
                <w:rFonts w:ascii="Arial" w:hAnsi="Arial" w:cs="Arial"/>
                <w:b/>
                <w:sz w:val="22"/>
                <w:szCs w:val="22"/>
              </w:rPr>
              <w:t xml:space="preserve">, </w:t>
            </w:r>
            <w:r>
              <w:rPr>
                <w:rFonts w:ascii="Arial" w:hAnsi="Arial" w:cs="Arial"/>
                <w:sz w:val="22"/>
                <w:szCs w:val="22"/>
              </w:rPr>
              <w:t xml:space="preserve">directamente a la Dirección General o a través del </w:t>
            </w:r>
            <w:r>
              <w:rPr>
                <w:rFonts w:ascii="Arial" w:hAnsi="Arial" w:cs="Arial"/>
                <w:b/>
                <w:sz w:val="22"/>
                <w:szCs w:val="22"/>
              </w:rPr>
              <w:t xml:space="preserve">SUPERVISOR, </w:t>
            </w:r>
            <w:r>
              <w:rPr>
                <w:rFonts w:ascii="Arial" w:hAnsi="Arial" w:cs="Arial"/>
                <w:sz w:val="22"/>
                <w:szCs w:val="22"/>
              </w:rPr>
              <w:t xml:space="preserve">de los inconvenientes que afecten el desarrollo del contrato. </w:t>
            </w:r>
          </w:p>
          <w:p w:rsidR="006551D5" w:rsidRDefault="006551D5">
            <w:pPr>
              <w:autoSpaceDN w:val="0"/>
              <w:ind w:left="709"/>
              <w:jc w:val="both"/>
              <w:rPr>
                <w:rFonts w:ascii="Arial" w:hAnsi="Arial" w:cs="Arial"/>
                <w:sz w:val="22"/>
                <w:szCs w:val="22"/>
              </w:rPr>
            </w:pPr>
          </w:p>
          <w:p w:rsidR="006551D5" w:rsidRDefault="006551D5" w:rsidP="006551D5">
            <w:pPr>
              <w:numPr>
                <w:ilvl w:val="0"/>
                <w:numId w:val="23"/>
              </w:numPr>
              <w:autoSpaceDN w:val="0"/>
              <w:ind w:left="709" w:hanging="425"/>
              <w:jc w:val="both"/>
              <w:rPr>
                <w:rFonts w:ascii="Arial" w:hAnsi="Arial" w:cs="Arial"/>
                <w:sz w:val="22"/>
                <w:szCs w:val="22"/>
              </w:rPr>
            </w:pPr>
            <w:r>
              <w:rPr>
                <w:rFonts w:ascii="Arial" w:hAnsi="Arial" w:cs="Arial"/>
                <w:sz w:val="22"/>
                <w:szCs w:val="22"/>
              </w:rPr>
              <w:t xml:space="preserve"> Presentar, debidamente soportados, los informes que se le requieran. </w:t>
            </w:r>
          </w:p>
          <w:p w:rsidR="006551D5" w:rsidRDefault="006551D5">
            <w:pPr>
              <w:autoSpaceDN w:val="0"/>
              <w:ind w:left="709"/>
              <w:jc w:val="both"/>
              <w:rPr>
                <w:rFonts w:ascii="Arial" w:hAnsi="Arial" w:cs="Arial"/>
                <w:sz w:val="22"/>
                <w:szCs w:val="22"/>
              </w:rPr>
            </w:pPr>
          </w:p>
          <w:p w:rsidR="006551D5" w:rsidRDefault="006551D5" w:rsidP="006551D5">
            <w:pPr>
              <w:numPr>
                <w:ilvl w:val="0"/>
                <w:numId w:val="23"/>
              </w:numPr>
              <w:autoSpaceDN w:val="0"/>
              <w:ind w:left="709" w:hanging="425"/>
              <w:jc w:val="both"/>
              <w:rPr>
                <w:rFonts w:ascii="Arial" w:hAnsi="Arial" w:cs="Arial"/>
                <w:sz w:val="22"/>
                <w:szCs w:val="22"/>
              </w:rPr>
            </w:pPr>
            <w:r>
              <w:rPr>
                <w:rFonts w:ascii="Arial" w:hAnsi="Arial" w:cs="Arial"/>
                <w:sz w:val="22"/>
                <w:szCs w:val="22"/>
              </w:rPr>
              <w:t xml:space="preserve"> Acreditar el cumplimiento de sus aportes ante el Sistema General de Seguridad Social y parafiscales, de conformidad con la normatividad vigente. </w:t>
            </w:r>
          </w:p>
          <w:p w:rsidR="006551D5" w:rsidRDefault="006551D5">
            <w:pPr>
              <w:autoSpaceDN w:val="0"/>
              <w:ind w:left="709"/>
              <w:jc w:val="both"/>
              <w:rPr>
                <w:rFonts w:ascii="Arial" w:hAnsi="Arial" w:cs="Arial"/>
                <w:sz w:val="22"/>
                <w:szCs w:val="22"/>
              </w:rPr>
            </w:pPr>
          </w:p>
          <w:p w:rsidR="006551D5" w:rsidRDefault="006551D5" w:rsidP="006551D5">
            <w:pPr>
              <w:numPr>
                <w:ilvl w:val="0"/>
                <w:numId w:val="23"/>
              </w:numPr>
              <w:autoSpaceDN w:val="0"/>
              <w:ind w:left="709" w:hanging="425"/>
              <w:jc w:val="both"/>
              <w:rPr>
                <w:rFonts w:ascii="Arial" w:hAnsi="Arial" w:cs="Arial"/>
                <w:sz w:val="22"/>
                <w:szCs w:val="22"/>
              </w:rPr>
            </w:pPr>
            <w:r>
              <w:rPr>
                <w:rFonts w:ascii="Arial" w:hAnsi="Arial" w:cs="Arial"/>
                <w:sz w:val="22"/>
                <w:szCs w:val="22"/>
              </w:rPr>
              <w:t xml:space="preserve">Mantener la reserva profesional sobre la información que le sea suministrada y consultada para el desarrollo del objeto del contrato. </w:t>
            </w:r>
          </w:p>
          <w:p w:rsidR="006551D5" w:rsidRDefault="006551D5">
            <w:pPr>
              <w:autoSpaceDN w:val="0"/>
              <w:ind w:left="709"/>
              <w:jc w:val="both"/>
              <w:rPr>
                <w:rFonts w:ascii="Arial" w:hAnsi="Arial" w:cs="Arial"/>
                <w:sz w:val="22"/>
                <w:szCs w:val="22"/>
              </w:rPr>
            </w:pPr>
          </w:p>
          <w:p w:rsidR="006551D5" w:rsidRDefault="006551D5" w:rsidP="006551D5">
            <w:pPr>
              <w:numPr>
                <w:ilvl w:val="0"/>
                <w:numId w:val="23"/>
              </w:numPr>
              <w:autoSpaceDN w:val="0"/>
              <w:ind w:left="709" w:hanging="425"/>
              <w:jc w:val="both"/>
              <w:rPr>
                <w:rFonts w:ascii="Arial" w:hAnsi="Arial" w:cs="Arial"/>
                <w:sz w:val="22"/>
                <w:szCs w:val="22"/>
              </w:rPr>
            </w:pPr>
            <w:r>
              <w:rPr>
                <w:rFonts w:ascii="Arial" w:hAnsi="Arial" w:cs="Arial"/>
                <w:sz w:val="22"/>
                <w:szCs w:val="22"/>
              </w:rPr>
              <w:t xml:space="preserve">Las contenidas en la Ley 80 de 1993, en cuanto a sus derechos y deberes; </w:t>
            </w:r>
          </w:p>
          <w:p w:rsidR="006551D5" w:rsidRDefault="006551D5">
            <w:pPr>
              <w:autoSpaceDN w:val="0"/>
              <w:ind w:left="709"/>
              <w:jc w:val="both"/>
              <w:rPr>
                <w:rFonts w:ascii="Arial" w:hAnsi="Arial" w:cs="Arial"/>
                <w:sz w:val="22"/>
                <w:szCs w:val="22"/>
              </w:rPr>
            </w:pPr>
          </w:p>
          <w:p w:rsidR="006551D5" w:rsidRDefault="006551D5" w:rsidP="006551D5">
            <w:pPr>
              <w:numPr>
                <w:ilvl w:val="0"/>
                <w:numId w:val="23"/>
              </w:numPr>
              <w:autoSpaceDN w:val="0"/>
              <w:ind w:left="709" w:hanging="425"/>
              <w:jc w:val="both"/>
              <w:rPr>
                <w:rFonts w:ascii="Arial" w:hAnsi="Arial" w:cs="Arial"/>
                <w:sz w:val="22"/>
                <w:szCs w:val="22"/>
              </w:rPr>
            </w:pPr>
            <w:r>
              <w:rPr>
                <w:rFonts w:ascii="Arial" w:hAnsi="Arial" w:cs="Arial"/>
                <w:sz w:val="22"/>
                <w:szCs w:val="22"/>
              </w:rPr>
              <w:t xml:space="preserve">Constituir, si se ha exigido, la garantía establecida en los términos pactados. </w:t>
            </w:r>
          </w:p>
          <w:p w:rsidR="006551D5" w:rsidRDefault="006551D5">
            <w:pPr>
              <w:autoSpaceDN w:val="0"/>
              <w:ind w:left="709"/>
              <w:jc w:val="both"/>
              <w:rPr>
                <w:rFonts w:ascii="Arial" w:hAnsi="Arial" w:cs="Arial"/>
                <w:sz w:val="22"/>
                <w:szCs w:val="22"/>
              </w:rPr>
            </w:pPr>
          </w:p>
          <w:p w:rsidR="006551D5" w:rsidRDefault="006551D5" w:rsidP="006551D5">
            <w:pPr>
              <w:numPr>
                <w:ilvl w:val="0"/>
                <w:numId w:val="23"/>
              </w:numPr>
              <w:autoSpaceDN w:val="0"/>
              <w:ind w:left="709" w:hanging="425"/>
              <w:jc w:val="both"/>
              <w:rPr>
                <w:rFonts w:ascii="Arial" w:hAnsi="Arial" w:cs="Arial"/>
                <w:sz w:val="22"/>
                <w:szCs w:val="22"/>
              </w:rPr>
            </w:pPr>
            <w:r>
              <w:rPr>
                <w:rFonts w:ascii="Arial" w:hAnsi="Arial" w:cs="Arial"/>
                <w:b/>
                <w:sz w:val="22"/>
                <w:szCs w:val="22"/>
              </w:rPr>
              <w:t xml:space="preserve"> </w:t>
            </w:r>
            <w:r>
              <w:rPr>
                <w:rFonts w:ascii="Arial" w:hAnsi="Arial" w:cs="Arial"/>
                <w:sz w:val="22"/>
                <w:szCs w:val="22"/>
              </w:rPr>
              <w:t>Las demás que se requieran para el cumplimiento del objeto del contrato de acuerdo con el objeto y los alcances del mismo</w:t>
            </w:r>
          </w:p>
          <w:p w:rsidR="006551D5" w:rsidRDefault="006551D5">
            <w:pPr>
              <w:rPr>
                <w:rFonts w:ascii="Arial" w:hAnsi="Arial" w:cs="Arial"/>
                <w:bCs/>
                <w:sz w:val="22"/>
                <w:szCs w:val="22"/>
                <w:lang w:eastAsia="es-CO"/>
              </w:rPr>
            </w:pPr>
          </w:p>
          <w:p w:rsidR="006551D5" w:rsidRDefault="006551D5" w:rsidP="006551D5">
            <w:pPr>
              <w:pStyle w:val="Prrafodelista"/>
              <w:numPr>
                <w:ilvl w:val="2"/>
                <w:numId w:val="22"/>
              </w:numPr>
              <w:autoSpaceDN w:val="0"/>
              <w:ind w:left="284" w:hanging="15"/>
              <w:contextualSpacing/>
              <w:rPr>
                <w:rFonts w:ascii="Arial" w:hAnsi="Arial" w:cs="Arial"/>
                <w:bCs/>
                <w:sz w:val="22"/>
                <w:szCs w:val="22"/>
                <w:lang w:eastAsia="es-CO"/>
              </w:rPr>
            </w:pPr>
            <w:r>
              <w:rPr>
                <w:rFonts w:ascii="Arial" w:hAnsi="Arial" w:cs="Arial"/>
                <w:bCs/>
                <w:sz w:val="22"/>
                <w:szCs w:val="22"/>
                <w:lang w:eastAsia="es-CO"/>
              </w:rPr>
              <w:t>ESPECIALES:</w:t>
            </w:r>
          </w:p>
          <w:p w:rsidR="006551D5" w:rsidRDefault="006551D5">
            <w:pPr>
              <w:pStyle w:val="Prrafodelista"/>
              <w:ind w:left="284"/>
              <w:rPr>
                <w:rFonts w:ascii="Arial" w:hAnsi="Arial" w:cs="Arial"/>
                <w:bCs/>
                <w:i/>
                <w:sz w:val="22"/>
                <w:szCs w:val="22"/>
                <w:lang w:eastAsia="es-CO"/>
              </w:rPr>
            </w:pPr>
            <w:r>
              <w:rPr>
                <w:rFonts w:ascii="Arial" w:hAnsi="Arial" w:cs="Arial"/>
                <w:bCs/>
                <w:i/>
                <w:sz w:val="22"/>
                <w:szCs w:val="22"/>
                <w:lang w:eastAsia="es-CO"/>
              </w:rPr>
              <w:t>(Las que correspondan conforme a la naturaleza y complejidad del objeto contractual)</w:t>
            </w:r>
          </w:p>
          <w:p w:rsidR="006551D5" w:rsidRDefault="006551D5">
            <w:pPr>
              <w:pStyle w:val="Prrafodelista"/>
              <w:ind w:left="284"/>
              <w:rPr>
                <w:rFonts w:ascii="Arial" w:hAnsi="Arial" w:cs="Arial"/>
                <w:bCs/>
                <w:sz w:val="22"/>
                <w:szCs w:val="22"/>
                <w:lang w:eastAsia="es-CO"/>
              </w:rPr>
            </w:pPr>
          </w:p>
        </w:tc>
      </w:tr>
    </w:tbl>
    <w:p w:rsidR="006551D5" w:rsidRDefault="006551D5" w:rsidP="006551D5">
      <w:pPr>
        <w:rPr>
          <w:rFonts w:ascii="Arial" w:hAnsi="Arial" w:cs="Arial"/>
          <w:sz w:val="22"/>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6551D5" w:rsidTr="006551D5">
        <w:tc>
          <w:tcPr>
            <w:tcW w:w="8978"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ind w:left="360"/>
              <w:rPr>
                <w:rFonts w:ascii="Arial" w:hAnsi="Arial" w:cs="Arial"/>
                <w:sz w:val="22"/>
                <w:szCs w:val="22"/>
                <w:lang w:eastAsia="ar-SA"/>
              </w:rPr>
            </w:pPr>
            <w:r>
              <w:rPr>
                <w:rFonts w:ascii="Arial" w:hAnsi="Arial" w:cs="Arial"/>
                <w:b/>
                <w:sz w:val="22"/>
                <w:szCs w:val="22"/>
              </w:rPr>
              <w:t>4. PLAZO, LUGAR DE EJECUCIÓN Y SUPERVISIÓN</w:t>
            </w:r>
          </w:p>
        </w:tc>
      </w:tr>
      <w:tr w:rsidR="006551D5" w:rsidTr="006551D5">
        <w:tc>
          <w:tcPr>
            <w:tcW w:w="8978" w:type="dxa"/>
            <w:tcBorders>
              <w:top w:val="single" w:sz="4" w:space="0" w:color="auto"/>
              <w:left w:val="single" w:sz="4" w:space="0" w:color="auto"/>
              <w:bottom w:val="single" w:sz="4" w:space="0" w:color="auto"/>
              <w:right w:val="single" w:sz="4" w:space="0" w:color="auto"/>
            </w:tcBorders>
          </w:tcPr>
          <w:p w:rsidR="006551D5" w:rsidRDefault="006551D5">
            <w:pPr>
              <w:jc w:val="both"/>
              <w:rPr>
                <w:rFonts w:ascii="Arial" w:hAnsi="Arial" w:cs="Arial"/>
                <w:bCs/>
                <w:i/>
                <w:sz w:val="22"/>
                <w:szCs w:val="22"/>
                <w:lang w:eastAsia="ar-SA"/>
              </w:rPr>
            </w:pPr>
            <w:r>
              <w:rPr>
                <w:rFonts w:ascii="Arial" w:hAnsi="Arial" w:cs="Arial"/>
                <w:bCs/>
                <w:sz w:val="22"/>
                <w:szCs w:val="22"/>
              </w:rPr>
              <w:t>(</w:t>
            </w:r>
            <w:r>
              <w:rPr>
                <w:rFonts w:ascii="Arial" w:hAnsi="Arial" w:cs="Arial"/>
                <w:bCs/>
                <w:i/>
                <w:sz w:val="22"/>
                <w:szCs w:val="22"/>
              </w:rPr>
              <w:t>Es la duración del contrato, es del caso indicar que cuando se designen en “días” se entenderán hábiles, por lo tanto, cuando el plazo se requiera en días calendario se indicará así).</w:t>
            </w:r>
          </w:p>
          <w:p w:rsidR="006551D5" w:rsidRDefault="006551D5">
            <w:pPr>
              <w:autoSpaceDN w:val="0"/>
              <w:adjustRightInd w:val="0"/>
              <w:jc w:val="both"/>
              <w:rPr>
                <w:rFonts w:ascii="Arial" w:hAnsi="Arial" w:cs="Arial"/>
                <w:b/>
                <w:i/>
                <w:color w:val="FF0000"/>
                <w:sz w:val="22"/>
                <w:szCs w:val="22"/>
              </w:rPr>
            </w:pPr>
            <w:r>
              <w:rPr>
                <w:rFonts w:ascii="Arial" w:hAnsi="Arial" w:cs="Arial"/>
                <w:i/>
                <w:sz w:val="22"/>
                <w:szCs w:val="22"/>
              </w:rPr>
              <w:t xml:space="preserve">Las actividades a realizar por parte del contratista se desarrollaran en </w:t>
            </w:r>
            <w:r>
              <w:rPr>
                <w:rFonts w:ascii="Arial" w:hAnsi="Arial" w:cs="Arial"/>
                <w:b/>
                <w:i/>
                <w:sz w:val="22"/>
                <w:szCs w:val="22"/>
              </w:rPr>
              <w:t xml:space="preserve"> </w:t>
            </w:r>
            <w:r>
              <w:rPr>
                <w:rFonts w:ascii="Arial" w:hAnsi="Arial" w:cs="Arial"/>
                <w:b/>
                <w:i/>
                <w:color w:val="FF0000"/>
                <w:sz w:val="22"/>
                <w:szCs w:val="22"/>
              </w:rPr>
              <w:t>____________________</w:t>
            </w:r>
          </w:p>
          <w:p w:rsidR="006551D5" w:rsidRDefault="006551D5">
            <w:pPr>
              <w:autoSpaceDN w:val="0"/>
              <w:adjustRightInd w:val="0"/>
              <w:jc w:val="both"/>
              <w:rPr>
                <w:rFonts w:ascii="Arial" w:hAnsi="Arial" w:cs="Arial"/>
                <w:sz w:val="22"/>
                <w:szCs w:val="22"/>
              </w:rPr>
            </w:pPr>
            <w:r>
              <w:rPr>
                <w:rFonts w:ascii="Arial" w:hAnsi="Arial" w:cs="Arial"/>
                <w:b/>
                <w:sz w:val="22"/>
                <w:szCs w:val="22"/>
              </w:rPr>
              <w:t>NOMBRE DEL SUPERVISOR:</w:t>
            </w:r>
            <w:r>
              <w:rPr>
                <w:rFonts w:ascii="Arial" w:hAnsi="Arial" w:cs="Arial"/>
                <w:sz w:val="22"/>
                <w:szCs w:val="22"/>
              </w:rPr>
              <w:t xml:space="preserve"> Estará a cargo de ______________________, profesional Universitario, especializado. Técnico, (según se trate) de la Subdirección de __________________</w:t>
            </w:r>
          </w:p>
          <w:p w:rsidR="006551D5" w:rsidRDefault="006551D5">
            <w:pPr>
              <w:widowControl w:val="0"/>
              <w:suppressAutoHyphens/>
              <w:autoSpaceDE w:val="0"/>
              <w:autoSpaceDN w:val="0"/>
              <w:adjustRightInd w:val="0"/>
              <w:jc w:val="both"/>
              <w:rPr>
                <w:rFonts w:ascii="Arial" w:hAnsi="Arial" w:cs="Arial"/>
                <w:b/>
                <w:i/>
                <w:color w:val="FF0000"/>
                <w:sz w:val="22"/>
                <w:szCs w:val="22"/>
                <w:lang w:eastAsia="ar-SA"/>
              </w:rPr>
            </w:pPr>
          </w:p>
        </w:tc>
      </w:tr>
    </w:tbl>
    <w:p w:rsidR="006551D5" w:rsidRDefault="006551D5" w:rsidP="006551D5">
      <w:pPr>
        <w:rPr>
          <w:rFonts w:ascii="Arial" w:hAnsi="Arial" w:cs="Arial"/>
          <w:sz w:val="22"/>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6551D5" w:rsidTr="006551D5">
        <w:tc>
          <w:tcPr>
            <w:tcW w:w="8978" w:type="dxa"/>
            <w:tcBorders>
              <w:top w:val="single" w:sz="4" w:space="0" w:color="auto"/>
              <w:left w:val="single" w:sz="4" w:space="0" w:color="auto"/>
              <w:bottom w:val="single" w:sz="4" w:space="0" w:color="auto"/>
              <w:right w:val="single" w:sz="4" w:space="0" w:color="auto"/>
            </w:tcBorders>
            <w:hideMark/>
          </w:tcPr>
          <w:p w:rsidR="006551D5" w:rsidRDefault="006551D5">
            <w:pPr>
              <w:pStyle w:val="Prrafodelista"/>
              <w:ind w:left="142"/>
              <w:jc w:val="both"/>
              <w:rPr>
                <w:rFonts w:ascii="Arial" w:hAnsi="Arial" w:cs="Arial"/>
                <w:sz w:val="22"/>
                <w:szCs w:val="22"/>
                <w:lang w:eastAsia="ar-SA"/>
              </w:rPr>
            </w:pPr>
            <w:r>
              <w:rPr>
                <w:rFonts w:ascii="Arial" w:hAnsi="Arial" w:cs="Arial"/>
                <w:b/>
                <w:sz w:val="22"/>
                <w:szCs w:val="22"/>
              </w:rPr>
              <w:t>5. VALOR ESTIMADO DEL CONTRATO Y FORMA DE PAGO Y DISPONIBILIDAD PRESUPUESTAL</w:t>
            </w:r>
          </w:p>
        </w:tc>
      </w:tr>
      <w:tr w:rsidR="006551D5" w:rsidTr="006551D5">
        <w:tc>
          <w:tcPr>
            <w:tcW w:w="8978" w:type="dxa"/>
            <w:tcBorders>
              <w:top w:val="single" w:sz="4" w:space="0" w:color="auto"/>
              <w:left w:val="single" w:sz="4" w:space="0" w:color="auto"/>
              <w:bottom w:val="single" w:sz="4" w:space="0" w:color="auto"/>
              <w:right w:val="single" w:sz="4" w:space="0" w:color="auto"/>
            </w:tcBorders>
          </w:tcPr>
          <w:p w:rsidR="006551D5" w:rsidRDefault="006551D5">
            <w:pPr>
              <w:pStyle w:val="ecxmsonormal"/>
              <w:tabs>
                <w:tab w:val="left" w:pos="8931"/>
              </w:tabs>
              <w:snapToGrid w:val="0"/>
              <w:ind w:left="0" w:right="58"/>
              <w:jc w:val="both"/>
              <w:rPr>
                <w:rFonts w:ascii="Arial" w:hAnsi="Arial" w:cs="Arial"/>
                <w:i/>
                <w:sz w:val="22"/>
                <w:szCs w:val="22"/>
                <w:lang w:val="es-CO" w:eastAsia="ar-SA"/>
              </w:rPr>
            </w:pPr>
            <w:r>
              <w:rPr>
                <w:rFonts w:ascii="Arial" w:hAnsi="Arial" w:cs="Arial"/>
                <w:sz w:val="22"/>
                <w:szCs w:val="22"/>
                <w:lang w:val="es-CO"/>
              </w:rPr>
              <w:t>(</w:t>
            </w:r>
            <w:r>
              <w:rPr>
                <w:rFonts w:ascii="Arial" w:hAnsi="Arial" w:cs="Arial"/>
                <w:i/>
                <w:sz w:val="22"/>
                <w:szCs w:val="22"/>
                <w:lang w:val="es-CO"/>
              </w:rPr>
              <w:t>Letras y números).</w:t>
            </w:r>
          </w:p>
          <w:p w:rsidR="006551D5" w:rsidRDefault="006551D5">
            <w:pPr>
              <w:pStyle w:val="ecxmsonormal"/>
              <w:tabs>
                <w:tab w:val="left" w:pos="8931"/>
              </w:tabs>
              <w:snapToGrid w:val="0"/>
              <w:ind w:left="0" w:right="58"/>
              <w:jc w:val="both"/>
              <w:rPr>
                <w:rFonts w:ascii="Arial" w:hAnsi="Arial" w:cs="Arial"/>
                <w:i/>
                <w:sz w:val="22"/>
                <w:szCs w:val="22"/>
                <w:lang w:val="es-CO"/>
              </w:rPr>
            </w:pPr>
          </w:p>
          <w:p w:rsidR="006551D5" w:rsidRDefault="006551D5">
            <w:pPr>
              <w:pStyle w:val="ecxmsonormal"/>
              <w:tabs>
                <w:tab w:val="left" w:pos="8931"/>
              </w:tabs>
              <w:snapToGrid w:val="0"/>
              <w:ind w:left="0" w:right="58"/>
              <w:jc w:val="both"/>
              <w:rPr>
                <w:rFonts w:ascii="Arial" w:hAnsi="Arial" w:cs="Arial"/>
                <w:i/>
                <w:sz w:val="22"/>
                <w:szCs w:val="22"/>
                <w:lang w:val="es-CO"/>
              </w:rPr>
            </w:pPr>
            <w:r>
              <w:rPr>
                <w:rFonts w:ascii="Arial" w:hAnsi="Arial" w:cs="Arial"/>
                <w:sz w:val="22"/>
                <w:szCs w:val="22"/>
                <w:lang w:val="es-CO"/>
              </w:rPr>
              <w:t>(</w:t>
            </w:r>
            <w:r>
              <w:rPr>
                <w:rFonts w:ascii="Arial" w:hAnsi="Arial" w:cs="Arial"/>
                <w:i/>
                <w:sz w:val="22"/>
                <w:szCs w:val="22"/>
                <w:lang w:val="es-CO"/>
              </w:rPr>
              <w:t>Forma en que se va a cancelar el valor del contrato, sin obviar que para ello se requerirá del visto bueno del supervisor y el pago al día de la seguridad social. Es del caso señalar que en aquellos casos en que haya un anticipo o pago anticipado, se requerirán las pólizas respectivas).</w:t>
            </w:r>
          </w:p>
          <w:p w:rsidR="006551D5" w:rsidRDefault="006551D5">
            <w:pPr>
              <w:pStyle w:val="ecxmsonormal"/>
              <w:tabs>
                <w:tab w:val="left" w:pos="8931"/>
              </w:tabs>
              <w:snapToGrid w:val="0"/>
              <w:ind w:left="0" w:right="58"/>
              <w:jc w:val="both"/>
              <w:rPr>
                <w:rFonts w:ascii="Arial" w:hAnsi="Arial" w:cs="Arial"/>
                <w:i/>
                <w:sz w:val="22"/>
                <w:szCs w:val="22"/>
                <w:lang w:val="es-CO"/>
              </w:rPr>
            </w:pPr>
          </w:p>
          <w:p w:rsidR="006551D5" w:rsidRDefault="006551D5">
            <w:pPr>
              <w:tabs>
                <w:tab w:val="left" w:pos="426"/>
              </w:tabs>
              <w:autoSpaceDN w:val="0"/>
              <w:adjustRightInd w:val="0"/>
              <w:jc w:val="both"/>
              <w:rPr>
                <w:rFonts w:ascii="Arial" w:hAnsi="Arial" w:cs="Arial"/>
                <w:bCs/>
                <w:sz w:val="22"/>
                <w:szCs w:val="22"/>
              </w:rPr>
            </w:pPr>
            <w:r>
              <w:rPr>
                <w:rFonts w:ascii="Arial" w:hAnsi="Arial" w:cs="Arial"/>
                <w:bCs/>
                <w:sz w:val="22"/>
                <w:szCs w:val="22"/>
              </w:rPr>
              <w:t xml:space="preserve">Para el efecto, se cuenta con el Certificado de Disponibilidad Presupuestal No. _____ del ___ de ______________ de 2014, expedido por ________________________________. </w:t>
            </w:r>
          </w:p>
          <w:p w:rsidR="006551D5" w:rsidRDefault="006551D5">
            <w:pPr>
              <w:tabs>
                <w:tab w:val="left" w:pos="426"/>
              </w:tabs>
              <w:autoSpaceDN w:val="0"/>
              <w:adjustRightInd w:val="0"/>
              <w:jc w:val="both"/>
              <w:rPr>
                <w:rFonts w:ascii="Arial" w:hAnsi="Arial" w:cs="Arial"/>
                <w:bCs/>
                <w:sz w:val="22"/>
                <w:szCs w:val="22"/>
              </w:rPr>
            </w:pPr>
          </w:p>
          <w:p w:rsidR="006551D5" w:rsidRDefault="006551D5">
            <w:pPr>
              <w:widowControl w:val="0"/>
              <w:tabs>
                <w:tab w:val="left" w:pos="426"/>
              </w:tabs>
              <w:suppressAutoHyphens/>
              <w:autoSpaceDE w:val="0"/>
              <w:autoSpaceDN w:val="0"/>
              <w:adjustRightInd w:val="0"/>
              <w:jc w:val="both"/>
              <w:rPr>
                <w:rFonts w:ascii="Arial" w:hAnsi="Arial" w:cs="Arial"/>
                <w:bCs/>
                <w:sz w:val="22"/>
                <w:szCs w:val="22"/>
                <w:lang w:eastAsia="ar-SA"/>
              </w:rPr>
            </w:pPr>
            <w:r>
              <w:rPr>
                <w:rFonts w:ascii="Arial" w:hAnsi="Arial" w:cs="Arial"/>
                <w:bCs/>
                <w:sz w:val="22"/>
                <w:szCs w:val="22"/>
              </w:rPr>
              <w:t>Las ofertas que superen el presupuesto oficial no serán tenidas en cuenta en la evaluación.</w:t>
            </w:r>
          </w:p>
        </w:tc>
      </w:tr>
    </w:tbl>
    <w:p w:rsidR="006551D5" w:rsidRDefault="006551D5" w:rsidP="006551D5">
      <w:pPr>
        <w:rPr>
          <w:rFonts w:ascii="Arial" w:hAnsi="Arial" w:cs="Arial"/>
          <w:sz w:val="22"/>
          <w:szCs w:val="22"/>
          <w:lang w:eastAsia="ar-SA"/>
        </w:rPr>
      </w:pPr>
    </w:p>
    <w:p w:rsidR="006551D5" w:rsidRDefault="006551D5" w:rsidP="006551D5">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2219"/>
        <w:gridCol w:w="3828"/>
      </w:tblGrid>
      <w:tr w:rsidR="006551D5" w:rsidTr="006551D5">
        <w:tc>
          <w:tcPr>
            <w:tcW w:w="9039" w:type="dxa"/>
            <w:gridSpan w:val="3"/>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ind w:left="360"/>
              <w:rPr>
                <w:rFonts w:ascii="Arial" w:hAnsi="Arial" w:cs="Arial"/>
                <w:sz w:val="22"/>
                <w:szCs w:val="22"/>
                <w:lang w:eastAsia="ar-SA"/>
              </w:rPr>
            </w:pPr>
            <w:r>
              <w:rPr>
                <w:rFonts w:ascii="Arial" w:hAnsi="Arial" w:cs="Arial"/>
                <w:b/>
                <w:sz w:val="22"/>
                <w:szCs w:val="22"/>
              </w:rPr>
              <w:t>6. CRONOGRAMA</w:t>
            </w:r>
          </w:p>
        </w:tc>
      </w:tr>
      <w:tr w:rsidR="006551D5" w:rsidTr="006551D5">
        <w:tc>
          <w:tcPr>
            <w:tcW w:w="2992"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jc w:val="center"/>
              <w:rPr>
                <w:rFonts w:ascii="Arial" w:hAnsi="Arial" w:cs="Arial"/>
                <w:sz w:val="22"/>
                <w:szCs w:val="22"/>
                <w:u w:val="single"/>
                <w:lang w:eastAsia="ar-SA"/>
              </w:rPr>
            </w:pPr>
            <w:r>
              <w:rPr>
                <w:rFonts w:ascii="Arial" w:hAnsi="Arial" w:cs="Arial"/>
                <w:sz w:val="22"/>
                <w:szCs w:val="22"/>
                <w:u w:val="single"/>
              </w:rPr>
              <w:t>Actividad</w:t>
            </w:r>
          </w:p>
        </w:tc>
        <w:tc>
          <w:tcPr>
            <w:tcW w:w="2219"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jc w:val="center"/>
              <w:rPr>
                <w:rFonts w:ascii="Arial" w:hAnsi="Arial" w:cs="Arial"/>
                <w:sz w:val="22"/>
                <w:szCs w:val="22"/>
                <w:u w:val="single"/>
                <w:lang w:eastAsia="ar-SA"/>
              </w:rPr>
            </w:pPr>
            <w:r>
              <w:rPr>
                <w:rFonts w:ascii="Arial" w:hAnsi="Arial" w:cs="Arial"/>
                <w:sz w:val="22"/>
                <w:szCs w:val="22"/>
                <w:u w:val="single"/>
              </w:rPr>
              <w:t xml:space="preserve">Fecha </w:t>
            </w:r>
          </w:p>
        </w:tc>
        <w:tc>
          <w:tcPr>
            <w:tcW w:w="3828"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jc w:val="center"/>
              <w:rPr>
                <w:rFonts w:ascii="Arial" w:hAnsi="Arial" w:cs="Arial"/>
                <w:sz w:val="22"/>
                <w:szCs w:val="22"/>
                <w:u w:val="single"/>
                <w:lang w:eastAsia="ar-SA"/>
              </w:rPr>
            </w:pPr>
            <w:r>
              <w:rPr>
                <w:rFonts w:ascii="Arial" w:hAnsi="Arial" w:cs="Arial"/>
                <w:sz w:val="22"/>
                <w:szCs w:val="22"/>
                <w:u w:val="single"/>
              </w:rPr>
              <w:t>Lugar</w:t>
            </w:r>
          </w:p>
        </w:tc>
      </w:tr>
      <w:tr w:rsidR="006551D5" w:rsidTr="006551D5">
        <w:tc>
          <w:tcPr>
            <w:tcW w:w="2992"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rPr>
                <w:rFonts w:ascii="Arial" w:hAnsi="Arial" w:cs="Arial"/>
                <w:sz w:val="22"/>
                <w:szCs w:val="22"/>
                <w:lang w:eastAsia="ar-SA"/>
              </w:rPr>
            </w:pPr>
            <w:r>
              <w:rPr>
                <w:rFonts w:ascii="Arial" w:hAnsi="Arial" w:cs="Arial"/>
                <w:sz w:val="22"/>
                <w:szCs w:val="22"/>
              </w:rPr>
              <w:t>Publicación Estudios Previos e invitación publica</w:t>
            </w:r>
          </w:p>
        </w:tc>
        <w:tc>
          <w:tcPr>
            <w:tcW w:w="2219"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snapToGrid w:val="0"/>
              <w:jc w:val="both"/>
              <w:rPr>
                <w:rFonts w:ascii="Arial" w:hAnsi="Arial" w:cs="Arial"/>
                <w:sz w:val="22"/>
                <w:szCs w:val="22"/>
                <w:lang w:eastAsia="ar-SA"/>
              </w:rPr>
            </w:pPr>
            <w:r>
              <w:rPr>
                <w:rFonts w:ascii="Arial" w:hAnsi="Arial" w:cs="Arial"/>
                <w:sz w:val="22"/>
                <w:szCs w:val="22"/>
              </w:rPr>
              <w:t>(Fecha de publicación en el SECOP)</w:t>
            </w:r>
          </w:p>
        </w:tc>
        <w:tc>
          <w:tcPr>
            <w:tcW w:w="3828"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jc w:val="right"/>
              <w:rPr>
                <w:rFonts w:ascii="Arial" w:hAnsi="Arial" w:cs="Arial"/>
                <w:sz w:val="22"/>
                <w:szCs w:val="22"/>
                <w:lang w:eastAsia="ar-SA"/>
              </w:rPr>
            </w:pPr>
            <w:r>
              <w:rPr>
                <w:rFonts w:ascii="Arial" w:hAnsi="Arial" w:cs="Arial"/>
                <w:sz w:val="22"/>
                <w:szCs w:val="22"/>
              </w:rPr>
              <w:t>Portal Único de Contratación a través del Secop (</w:t>
            </w:r>
            <w:r>
              <w:rPr>
                <w:rFonts w:ascii="Arial" w:hAnsi="Arial" w:cs="Arial"/>
                <w:sz w:val="22"/>
                <w:szCs w:val="22"/>
                <w:u w:val="single"/>
              </w:rPr>
              <w:t>www.colombiacompra.gov.co</w:t>
            </w:r>
            <w:r>
              <w:rPr>
                <w:rFonts w:ascii="Arial" w:hAnsi="Arial" w:cs="Arial"/>
                <w:sz w:val="22"/>
                <w:szCs w:val="22"/>
              </w:rPr>
              <w:t>)</w:t>
            </w:r>
          </w:p>
        </w:tc>
      </w:tr>
      <w:tr w:rsidR="006551D5" w:rsidTr="006551D5">
        <w:tc>
          <w:tcPr>
            <w:tcW w:w="2992"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snapToGrid w:val="0"/>
              <w:jc w:val="both"/>
              <w:rPr>
                <w:rFonts w:ascii="Arial" w:hAnsi="Arial" w:cs="Arial"/>
                <w:sz w:val="22"/>
                <w:szCs w:val="22"/>
                <w:lang w:eastAsia="ar-SA"/>
              </w:rPr>
            </w:pPr>
            <w:r>
              <w:rPr>
                <w:rFonts w:ascii="Arial" w:hAnsi="Arial" w:cs="Arial"/>
                <w:sz w:val="22"/>
                <w:szCs w:val="22"/>
              </w:rPr>
              <w:t>Presentación de observaciones a los documentos de la convocatoria</w:t>
            </w:r>
          </w:p>
        </w:tc>
        <w:tc>
          <w:tcPr>
            <w:tcW w:w="2219"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snapToGrid w:val="0"/>
              <w:jc w:val="both"/>
              <w:rPr>
                <w:rFonts w:ascii="Arial" w:hAnsi="Arial" w:cs="Arial"/>
                <w:sz w:val="22"/>
                <w:szCs w:val="22"/>
                <w:lang w:eastAsia="ar-SA"/>
              </w:rPr>
            </w:pPr>
            <w:r>
              <w:rPr>
                <w:rFonts w:ascii="Arial" w:hAnsi="Arial" w:cs="Arial"/>
                <w:sz w:val="22"/>
                <w:szCs w:val="22"/>
              </w:rPr>
              <w:t>(Día hábil siguiente – hora: ________)</w:t>
            </w:r>
          </w:p>
        </w:tc>
        <w:tc>
          <w:tcPr>
            <w:tcW w:w="3828"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jc w:val="right"/>
              <w:rPr>
                <w:rFonts w:ascii="Arial" w:hAnsi="Arial" w:cs="Arial"/>
                <w:sz w:val="22"/>
                <w:szCs w:val="22"/>
                <w:lang w:eastAsia="ar-SA"/>
              </w:rPr>
            </w:pPr>
            <w:r>
              <w:rPr>
                <w:rFonts w:ascii="Arial" w:hAnsi="Arial" w:cs="Arial"/>
                <w:sz w:val="22"/>
                <w:szCs w:val="22"/>
              </w:rPr>
              <w:t xml:space="preserve">En el correo electrónico </w:t>
            </w:r>
            <w:hyperlink r:id="rId8" w:history="1">
              <w:r>
                <w:rPr>
                  <w:rStyle w:val="Hipervnculo"/>
                  <w:sz w:val="22"/>
                  <w:szCs w:val="22"/>
                </w:rPr>
                <w:t>contratos@corpamag.gov.co</w:t>
              </w:r>
            </w:hyperlink>
          </w:p>
        </w:tc>
      </w:tr>
      <w:tr w:rsidR="006551D5" w:rsidTr="006551D5">
        <w:tc>
          <w:tcPr>
            <w:tcW w:w="2992"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jc w:val="both"/>
              <w:rPr>
                <w:rFonts w:ascii="Arial" w:hAnsi="Arial" w:cs="Arial"/>
                <w:sz w:val="22"/>
                <w:szCs w:val="22"/>
                <w:lang w:eastAsia="ar-SA"/>
              </w:rPr>
            </w:pPr>
            <w:r>
              <w:rPr>
                <w:rFonts w:ascii="Arial" w:hAnsi="Arial" w:cs="Arial"/>
                <w:sz w:val="22"/>
                <w:szCs w:val="22"/>
              </w:rPr>
              <w:t>Respuesta a observaciones y modificación de documento de Invitación</w:t>
            </w:r>
          </w:p>
        </w:tc>
        <w:tc>
          <w:tcPr>
            <w:tcW w:w="2219"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snapToGrid w:val="0"/>
              <w:jc w:val="both"/>
              <w:rPr>
                <w:rFonts w:ascii="Arial" w:hAnsi="Arial" w:cs="Arial"/>
                <w:sz w:val="22"/>
                <w:szCs w:val="22"/>
                <w:lang w:eastAsia="ar-SA"/>
              </w:rPr>
            </w:pPr>
            <w:r>
              <w:rPr>
                <w:rFonts w:ascii="Arial" w:hAnsi="Arial" w:cs="Arial"/>
                <w:sz w:val="22"/>
                <w:szCs w:val="22"/>
              </w:rPr>
              <w:t>(Mismo día de presentación de observaciones)</w:t>
            </w:r>
          </w:p>
        </w:tc>
        <w:tc>
          <w:tcPr>
            <w:tcW w:w="3828"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jc w:val="right"/>
              <w:rPr>
                <w:rFonts w:ascii="Arial" w:hAnsi="Arial" w:cs="Arial"/>
                <w:sz w:val="22"/>
                <w:szCs w:val="22"/>
                <w:lang w:eastAsia="ar-SA"/>
              </w:rPr>
            </w:pPr>
            <w:r>
              <w:rPr>
                <w:rFonts w:ascii="Arial" w:hAnsi="Arial" w:cs="Arial"/>
                <w:sz w:val="22"/>
                <w:szCs w:val="22"/>
              </w:rPr>
              <w:t>Portal Único de Contratación a través del Secop (</w:t>
            </w:r>
            <w:r>
              <w:rPr>
                <w:rFonts w:ascii="Arial" w:hAnsi="Arial" w:cs="Arial"/>
                <w:sz w:val="22"/>
                <w:szCs w:val="22"/>
                <w:u w:val="single"/>
              </w:rPr>
              <w:t>www.colombiacompra.gov.co</w:t>
            </w:r>
            <w:r>
              <w:rPr>
                <w:rFonts w:ascii="Arial" w:hAnsi="Arial" w:cs="Arial"/>
                <w:sz w:val="22"/>
                <w:szCs w:val="22"/>
              </w:rPr>
              <w:t>)</w:t>
            </w:r>
          </w:p>
        </w:tc>
      </w:tr>
      <w:tr w:rsidR="006551D5" w:rsidTr="006551D5">
        <w:tc>
          <w:tcPr>
            <w:tcW w:w="2992"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jc w:val="both"/>
              <w:rPr>
                <w:rFonts w:ascii="Arial" w:hAnsi="Arial" w:cs="Arial"/>
                <w:sz w:val="22"/>
                <w:szCs w:val="22"/>
                <w:lang w:eastAsia="ar-SA"/>
              </w:rPr>
            </w:pPr>
            <w:r>
              <w:rPr>
                <w:rFonts w:ascii="Arial" w:hAnsi="Arial" w:cs="Arial"/>
                <w:sz w:val="22"/>
                <w:szCs w:val="22"/>
              </w:rPr>
              <w:t>Cierre de la convocatoria - Plazo máximo para presentar ofertas</w:t>
            </w:r>
          </w:p>
        </w:tc>
        <w:tc>
          <w:tcPr>
            <w:tcW w:w="2219" w:type="dxa"/>
            <w:tcBorders>
              <w:top w:val="single" w:sz="4" w:space="0" w:color="auto"/>
              <w:left w:val="single" w:sz="4" w:space="0" w:color="auto"/>
              <w:bottom w:val="single" w:sz="4" w:space="0" w:color="auto"/>
              <w:right w:val="single" w:sz="4" w:space="0" w:color="auto"/>
            </w:tcBorders>
            <w:hideMark/>
          </w:tcPr>
          <w:p w:rsidR="006551D5" w:rsidRDefault="006551D5">
            <w:pPr>
              <w:snapToGrid w:val="0"/>
              <w:jc w:val="both"/>
              <w:rPr>
                <w:rFonts w:ascii="Arial" w:hAnsi="Arial" w:cs="Arial"/>
                <w:sz w:val="22"/>
                <w:szCs w:val="22"/>
                <w:lang w:eastAsia="ar-SA"/>
              </w:rPr>
            </w:pPr>
            <w:r>
              <w:rPr>
                <w:rFonts w:ascii="Arial" w:hAnsi="Arial" w:cs="Arial"/>
                <w:sz w:val="22"/>
                <w:szCs w:val="22"/>
              </w:rPr>
              <w:t>(Dos días hábiles siguientes a la publicación de la invitación)</w:t>
            </w:r>
          </w:p>
          <w:p w:rsidR="006551D5" w:rsidRDefault="006551D5">
            <w:pPr>
              <w:widowControl w:val="0"/>
              <w:suppressAutoHyphens/>
              <w:autoSpaceDE w:val="0"/>
              <w:snapToGrid w:val="0"/>
              <w:jc w:val="both"/>
              <w:rPr>
                <w:rFonts w:ascii="Arial" w:hAnsi="Arial" w:cs="Arial"/>
                <w:sz w:val="22"/>
                <w:szCs w:val="22"/>
                <w:lang w:eastAsia="ar-SA"/>
              </w:rPr>
            </w:pPr>
            <w:r>
              <w:rPr>
                <w:rFonts w:ascii="Arial" w:hAnsi="Arial" w:cs="Arial"/>
                <w:sz w:val="22"/>
                <w:szCs w:val="22"/>
              </w:rPr>
              <w:t>Hora:</w:t>
            </w:r>
          </w:p>
        </w:tc>
        <w:tc>
          <w:tcPr>
            <w:tcW w:w="3828" w:type="dxa"/>
            <w:tcBorders>
              <w:top w:val="single" w:sz="4" w:space="0" w:color="auto"/>
              <w:left w:val="single" w:sz="4" w:space="0" w:color="auto"/>
              <w:bottom w:val="single" w:sz="4" w:space="0" w:color="auto"/>
              <w:right w:val="single" w:sz="4" w:space="0" w:color="auto"/>
            </w:tcBorders>
            <w:hideMark/>
          </w:tcPr>
          <w:p w:rsidR="006551D5" w:rsidRDefault="006551D5">
            <w:pPr>
              <w:pStyle w:val="NormalWeb"/>
              <w:spacing w:before="0" w:after="0"/>
              <w:jc w:val="right"/>
              <w:rPr>
                <w:rFonts w:ascii="Arial" w:hAnsi="Arial" w:cs="Arial"/>
                <w:sz w:val="22"/>
                <w:szCs w:val="22"/>
                <w:lang w:val="es-CO" w:eastAsia="ar-SA"/>
              </w:rPr>
            </w:pPr>
            <w:r>
              <w:rPr>
                <w:rFonts w:ascii="Arial" w:hAnsi="Arial" w:cs="Arial"/>
                <w:sz w:val="22"/>
                <w:szCs w:val="22"/>
                <w:lang w:val="es-CO"/>
              </w:rPr>
              <w:t xml:space="preserve">Ventanilla Única CORPAMAG, ubicada en el D.T.C.H. de Santa Marta, Avenida el Libertador No. 32-201. </w:t>
            </w:r>
          </w:p>
          <w:p w:rsidR="006551D5" w:rsidRDefault="006551D5">
            <w:pPr>
              <w:widowControl w:val="0"/>
              <w:suppressAutoHyphens/>
              <w:autoSpaceDE w:val="0"/>
              <w:jc w:val="right"/>
              <w:rPr>
                <w:rFonts w:ascii="Arial" w:hAnsi="Arial" w:cs="Arial"/>
                <w:sz w:val="22"/>
                <w:szCs w:val="22"/>
                <w:lang w:eastAsia="ar-SA"/>
              </w:rPr>
            </w:pPr>
            <w:r>
              <w:rPr>
                <w:rFonts w:ascii="Arial" w:hAnsi="Arial" w:cs="Arial"/>
                <w:sz w:val="22"/>
                <w:szCs w:val="22"/>
              </w:rPr>
              <w:t>NOTA: Si la oferta no se presenta en el lugar y dentro del plazo indicado, la misma no será objeto de evaluación</w:t>
            </w:r>
          </w:p>
        </w:tc>
      </w:tr>
      <w:tr w:rsidR="006551D5" w:rsidTr="006551D5">
        <w:tc>
          <w:tcPr>
            <w:tcW w:w="2992"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jc w:val="both"/>
              <w:rPr>
                <w:rFonts w:ascii="Arial" w:hAnsi="Arial" w:cs="Arial"/>
                <w:sz w:val="22"/>
                <w:szCs w:val="22"/>
                <w:lang w:eastAsia="ar-SA"/>
              </w:rPr>
            </w:pPr>
            <w:r>
              <w:rPr>
                <w:rFonts w:ascii="Arial" w:hAnsi="Arial" w:cs="Arial"/>
                <w:sz w:val="22"/>
                <w:szCs w:val="22"/>
              </w:rPr>
              <w:t>Evaluación económica y verificación de requisitos habilitantes de la oferta de menor precio</w:t>
            </w:r>
          </w:p>
        </w:tc>
        <w:tc>
          <w:tcPr>
            <w:tcW w:w="2219"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snapToGrid w:val="0"/>
              <w:jc w:val="both"/>
              <w:rPr>
                <w:rFonts w:ascii="Arial" w:hAnsi="Arial" w:cs="Arial"/>
                <w:sz w:val="22"/>
                <w:szCs w:val="22"/>
                <w:lang w:eastAsia="ar-SA"/>
              </w:rPr>
            </w:pPr>
            <w:r>
              <w:rPr>
                <w:rFonts w:ascii="Arial" w:hAnsi="Arial" w:cs="Arial"/>
                <w:sz w:val="22"/>
                <w:szCs w:val="22"/>
              </w:rPr>
              <w:t>(Día hábil siguiente)</w:t>
            </w:r>
          </w:p>
        </w:tc>
        <w:tc>
          <w:tcPr>
            <w:tcW w:w="3828"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jc w:val="right"/>
              <w:rPr>
                <w:rFonts w:ascii="Arial" w:hAnsi="Arial" w:cs="Arial"/>
                <w:sz w:val="22"/>
                <w:szCs w:val="22"/>
                <w:lang w:eastAsia="ar-SA"/>
              </w:rPr>
            </w:pPr>
            <w:r>
              <w:rPr>
                <w:rFonts w:ascii="Arial" w:hAnsi="Arial" w:cs="Arial"/>
                <w:color w:val="000000"/>
                <w:sz w:val="22"/>
                <w:szCs w:val="22"/>
              </w:rPr>
              <w:t>Secretaria General en asocio con la Dependencia solicitante del proceso</w:t>
            </w:r>
          </w:p>
        </w:tc>
      </w:tr>
      <w:tr w:rsidR="006551D5" w:rsidTr="006551D5">
        <w:tc>
          <w:tcPr>
            <w:tcW w:w="2992"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jc w:val="both"/>
              <w:rPr>
                <w:rFonts w:ascii="Arial" w:hAnsi="Arial" w:cs="Arial"/>
                <w:sz w:val="22"/>
                <w:szCs w:val="22"/>
                <w:lang w:eastAsia="ar-SA"/>
              </w:rPr>
            </w:pPr>
            <w:r>
              <w:rPr>
                <w:rFonts w:ascii="Arial" w:hAnsi="Arial" w:cs="Arial"/>
                <w:sz w:val="22"/>
                <w:szCs w:val="22"/>
              </w:rPr>
              <w:t>Publicación informe de verificación de requisitos habilitantes y evaluación económica (oferta de menor precio)</w:t>
            </w:r>
          </w:p>
        </w:tc>
        <w:tc>
          <w:tcPr>
            <w:tcW w:w="2219"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snapToGrid w:val="0"/>
              <w:jc w:val="both"/>
              <w:rPr>
                <w:rFonts w:ascii="Arial" w:hAnsi="Arial" w:cs="Arial"/>
                <w:sz w:val="22"/>
                <w:szCs w:val="22"/>
                <w:lang w:eastAsia="ar-SA"/>
              </w:rPr>
            </w:pPr>
            <w:r>
              <w:rPr>
                <w:rFonts w:ascii="Arial" w:hAnsi="Arial" w:cs="Arial"/>
                <w:sz w:val="22"/>
                <w:szCs w:val="22"/>
              </w:rPr>
              <w:t>(Día hábil siguiente)</w:t>
            </w:r>
          </w:p>
        </w:tc>
        <w:tc>
          <w:tcPr>
            <w:tcW w:w="3828"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jc w:val="right"/>
              <w:rPr>
                <w:rFonts w:ascii="Arial" w:hAnsi="Arial" w:cs="Arial"/>
                <w:sz w:val="22"/>
                <w:szCs w:val="22"/>
                <w:lang w:eastAsia="ar-SA"/>
              </w:rPr>
            </w:pPr>
            <w:r>
              <w:rPr>
                <w:rFonts w:ascii="Arial" w:hAnsi="Arial" w:cs="Arial"/>
                <w:sz w:val="22"/>
                <w:szCs w:val="22"/>
              </w:rPr>
              <w:t>Portal Único de Contratación a través del Secop (</w:t>
            </w:r>
            <w:r>
              <w:rPr>
                <w:rFonts w:ascii="Arial" w:hAnsi="Arial" w:cs="Arial"/>
                <w:sz w:val="22"/>
                <w:szCs w:val="22"/>
                <w:u w:val="single"/>
              </w:rPr>
              <w:t>www.colombiacompra.gov.co</w:t>
            </w:r>
            <w:r>
              <w:rPr>
                <w:rFonts w:ascii="Arial" w:hAnsi="Arial" w:cs="Arial"/>
                <w:sz w:val="22"/>
                <w:szCs w:val="22"/>
              </w:rPr>
              <w:t>)</w:t>
            </w:r>
          </w:p>
        </w:tc>
      </w:tr>
      <w:tr w:rsidR="006551D5" w:rsidTr="006551D5">
        <w:tc>
          <w:tcPr>
            <w:tcW w:w="2992"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rPr>
                <w:rFonts w:ascii="Arial" w:hAnsi="Arial" w:cs="Arial"/>
                <w:sz w:val="22"/>
                <w:szCs w:val="22"/>
                <w:lang w:eastAsia="ar-SA"/>
              </w:rPr>
            </w:pPr>
            <w:r>
              <w:rPr>
                <w:rFonts w:ascii="Arial" w:hAnsi="Arial" w:cs="Arial"/>
                <w:sz w:val="22"/>
                <w:szCs w:val="22"/>
              </w:rPr>
              <w:t xml:space="preserve">Plazo para presentación de observaciones al informe publicado </w:t>
            </w:r>
          </w:p>
        </w:tc>
        <w:tc>
          <w:tcPr>
            <w:tcW w:w="2219"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snapToGrid w:val="0"/>
              <w:jc w:val="both"/>
              <w:rPr>
                <w:rFonts w:ascii="Arial" w:hAnsi="Arial" w:cs="Arial"/>
                <w:sz w:val="22"/>
                <w:szCs w:val="22"/>
                <w:lang w:eastAsia="ar-SA"/>
              </w:rPr>
            </w:pPr>
            <w:r>
              <w:rPr>
                <w:rFonts w:ascii="Arial" w:hAnsi="Arial" w:cs="Arial"/>
                <w:sz w:val="22"/>
                <w:szCs w:val="22"/>
              </w:rPr>
              <w:t>(Hasta el día hábil siguiente)</w:t>
            </w:r>
          </w:p>
        </w:tc>
        <w:tc>
          <w:tcPr>
            <w:tcW w:w="3828" w:type="dxa"/>
            <w:tcBorders>
              <w:top w:val="single" w:sz="4" w:space="0" w:color="auto"/>
              <w:left w:val="single" w:sz="4" w:space="0" w:color="auto"/>
              <w:bottom w:val="single" w:sz="4" w:space="0" w:color="auto"/>
              <w:right w:val="single" w:sz="4" w:space="0" w:color="auto"/>
            </w:tcBorders>
            <w:hideMark/>
          </w:tcPr>
          <w:p w:rsidR="006551D5" w:rsidRDefault="006551D5">
            <w:pPr>
              <w:pStyle w:val="NormalWeb"/>
              <w:spacing w:before="0" w:after="0"/>
              <w:jc w:val="right"/>
              <w:rPr>
                <w:rFonts w:ascii="Arial" w:hAnsi="Arial" w:cs="Arial"/>
                <w:sz w:val="22"/>
                <w:szCs w:val="22"/>
                <w:lang w:val="es-CO" w:eastAsia="ar-SA"/>
              </w:rPr>
            </w:pPr>
            <w:r>
              <w:rPr>
                <w:rFonts w:ascii="Arial" w:hAnsi="Arial" w:cs="Arial"/>
                <w:sz w:val="22"/>
                <w:szCs w:val="22"/>
                <w:lang w:val="es-CO"/>
              </w:rPr>
              <w:t xml:space="preserve">Ventanilla Única CORPAMAG, ubicada en el D.T.C.H. de Santa Marta, Avenida el Libertador No. 32-201, </w:t>
            </w:r>
            <w:r>
              <w:rPr>
                <w:rFonts w:ascii="Arial" w:hAnsi="Arial" w:cs="Arial"/>
                <w:sz w:val="22"/>
                <w:szCs w:val="22"/>
              </w:rPr>
              <w:t xml:space="preserve">o en el correo electrónico </w:t>
            </w:r>
            <w:hyperlink r:id="rId9" w:history="1">
              <w:r>
                <w:rPr>
                  <w:rStyle w:val="Hipervnculo"/>
                  <w:sz w:val="22"/>
                  <w:szCs w:val="22"/>
                </w:rPr>
                <w:t>contratos@corpamag.gov.co</w:t>
              </w:r>
            </w:hyperlink>
            <w:r>
              <w:rPr>
                <w:rFonts w:ascii="Arial" w:hAnsi="Arial" w:cs="Arial"/>
                <w:sz w:val="22"/>
                <w:szCs w:val="22"/>
              </w:rPr>
              <w:t xml:space="preserve"> </w:t>
            </w:r>
          </w:p>
          <w:p w:rsidR="006551D5" w:rsidRDefault="006551D5">
            <w:pPr>
              <w:widowControl w:val="0"/>
              <w:suppressAutoHyphens/>
              <w:autoSpaceDE w:val="0"/>
              <w:jc w:val="center"/>
              <w:rPr>
                <w:rFonts w:ascii="Arial" w:hAnsi="Arial" w:cs="Arial"/>
                <w:sz w:val="22"/>
                <w:szCs w:val="22"/>
                <w:lang w:eastAsia="ar-SA"/>
              </w:rPr>
            </w:pPr>
            <w:r>
              <w:rPr>
                <w:rFonts w:ascii="Arial" w:hAnsi="Arial" w:cs="Arial"/>
                <w:sz w:val="22"/>
                <w:szCs w:val="22"/>
              </w:rPr>
              <w:t>NOTA: Si la observación no se presenta en el lugar y plazo indicados, la misma no será objeto de consideración por parte de la entidad.</w:t>
            </w:r>
          </w:p>
        </w:tc>
      </w:tr>
      <w:tr w:rsidR="006551D5" w:rsidTr="006551D5">
        <w:tc>
          <w:tcPr>
            <w:tcW w:w="2992"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rPr>
                <w:rFonts w:ascii="Arial" w:hAnsi="Arial" w:cs="Arial"/>
                <w:sz w:val="22"/>
                <w:szCs w:val="22"/>
                <w:lang w:eastAsia="ar-SA"/>
              </w:rPr>
            </w:pPr>
            <w:r>
              <w:rPr>
                <w:rFonts w:ascii="Arial" w:hAnsi="Arial" w:cs="Arial"/>
                <w:sz w:val="22"/>
                <w:szCs w:val="22"/>
              </w:rPr>
              <w:t xml:space="preserve">Publicación respuesta a las observaciones presentadas </w:t>
            </w:r>
            <w:r>
              <w:rPr>
                <w:rFonts w:ascii="Arial" w:hAnsi="Arial" w:cs="Arial"/>
                <w:sz w:val="22"/>
                <w:szCs w:val="22"/>
              </w:rPr>
              <w:lastRenderedPageBreak/>
              <w:t xml:space="preserve">a la evaluación y comunicación de aceptación de oferta </w:t>
            </w:r>
          </w:p>
        </w:tc>
        <w:tc>
          <w:tcPr>
            <w:tcW w:w="2219"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snapToGrid w:val="0"/>
              <w:jc w:val="both"/>
              <w:rPr>
                <w:rFonts w:ascii="Arial" w:hAnsi="Arial" w:cs="Arial"/>
                <w:sz w:val="22"/>
                <w:szCs w:val="22"/>
                <w:lang w:eastAsia="ar-SA"/>
              </w:rPr>
            </w:pPr>
            <w:r>
              <w:rPr>
                <w:rFonts w:ascii="Arial" w:hAnsi="Arial" w:cs="Arial"/>
                <w:sz w:val="22"/>
                <w:szCs w:val="22"/>
              </w:rPr>
              <w:lastRenderedPageBreak/>
              <w:t>(Día hábil siguiente)</w:t>
            </w:r>
          </w:p>
        </w:tc>
        <w:tc>
          <w:tcPr>
            <w:tcW w:w="3828"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jc w:val="right"/>
              <w:rPr>
                <w:rFonts w:ascii="Arial" w:hAnsi="Arial" w:cs="Arial"/>
                <w:sz w:val="22"/>
                <w:szCs w:val="22"/>
                <w:lang w:eastAsia="ar-SA"/>
              </w:rPr>
            </w:pPr>
            <w:r>
              <w:rPr>
                <w:rFonts w:ascii="Arial" w:hAnsi="Arial" w:cs="Arial"/>
                <w:sz w:val="22"/>
                <w:szCs w:val="22"/>
              </w:rPr>
              <w:t xml:space="preserve">Portal Único de Contratación a través del Secop </w:t>
            </w:r>
            <w:r>
              <w:rPr>
                <w:rFonts w:ascii="Arial" w:hAnsi="Arial" w:cs="Arial"/>
                <w:sz w:val="22"/>
                <w:szCs w:val="22"/>
              </w:rPr>
              <w:lastRenderedPageBreak/>
              <w:t>(</w:t>
            </w:r>
            <w:r>
              <w:rPr>
                <w:rFonts w:ascii="Arial" w:hAnsi="Arial" w:cs="Arial"/>
                <w:sz w:val="22"/>
                <w:szCs w:val="22"/>
                <w:u w:val="single"/>
              </w:rPr>
              <w:t>www.colombiacompra.gov.co</w:t>
            </w:r>
            <w:r>
              <w:rPr>
                <w:rFonts w:ascii="Arial" w:hAnsi="Arial" w:cs="Arial"/>
                <w:sz w:val="22"/>
                <w:szCs w:val="22"/>
              </w:rPr>
              <w:t>)</w:t>
            </w:r>
          </w:p>
        </w:tc>
      </w:tr>
      <w:tr w:rsidR="006551D5" w:rsidTr="006551D5">
        <w:tc>
          <w:tcPr>
            <w:tcW w:w="2992"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rPr>
                <w:rFonts w:ascii="Arial" w:hAnsi="Arial" w:cs="Arial"/>
                <w:sz w:val="22"/>
                <w:szCs w:val="22"/>
                <w:lang w:eastAsia="ar-SA"/>
              </w:rPr>
            </w:pPr>
            <w:r>
              <w:rPr>
                <w:rFonts w:ascii="Arial" w:hAnsi="Arial" w:cs="Arial"/>
                <w:sz w:val="22"/>
                <w:szCs w:val="22"/>
              </w:rPr>
              <w:lastRenderedPageBreak/>
              <w:t>Cumplimiento de requisitos de ejecución y legalización del contrato</w:t>
            </w:r>
          </w:p>
        </w:tc>
        <w:tc>
          <w:tcPr>
            <w:tcW w:w="2219"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snapToGrid w:val="0"/>
              <w:jc w:val="both"/>
              <w:rPr>
                <w:rFonts w:ascii="Arial" w:hAnsi="Arial" w:cs="Arial"/>
                <w:sz w:val="22"/>
                <w:szCs w:val="22"/>
                <w:lang w:eastAsia="ar-SA"/>
              </w:rPr>
            </w:pPr>
            <w:r>
              <w:rPr>
                <w:rFonts w:ascii="Arial" w:hAnsi="Arial" w:cs="Arial"/>
                <w:sz w:val="22"/>
                <w:szCs w:val="22"/>
              </w:rPr>
              <w:t>Dentro de los 2 días hábiles siguientes al vencimiento del término previsto para la aceptación de la oferta</w:t>
            </w:r>
          </w:p>
        </w:tc>
        <w:tc>
          <w:tcPr>
            <w:tcW w:w="3828"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jc w:val="right"/>
              <w:rPr>
                <w:rFonts w:ascii="Arial" w:hAnsi="Arial" w:cs="Arial"/>
                <w:sz w:val="22"/>
                <w:szCs w:val="22"/>
                <w:lang w:eastAsia="ar-SA"/>
              </w:rPr>
            </w:pPr>
            <w:r>
              <w:rPr>
                <w:rFonts w:ascii="Arial" w:hAnsi="Arial" w:cs="Arial"/>
                <w:sz w:val="22"/>
                <w:szCs w:val="22"/>
              </w:rPr>
              <w:t>En la Secretaria General ubicada en el 1er piso de CORPAMAG.</w:t>
            </w:r>
          </w:p>
        </w:tc>
      </w:tr>
    </w:tbl>
    <w:p w:rsidR="006551D5" w:rsidRDefault="006551D5" w:rsidP="006551D5">
      <w:pPr>
        <w:autoSpaceDN w:val="0"/>
        <w:adjustRightInd w:val="0"/>
        <w:jc w:val="both"/>
        <w:rPr>
          <w:rFonts w:ascii="Arial" w:hAnsi="Arial" w:cs="Arial"/>
          <w:sz w:val="22"/>
          <w:szCs w:val="22"/>
          <w:lang w:eastAsia="ar-SA"/>
        </w:rPr>
      </w:pPr>
      <w:r>
        <w:rPr>
          <w:rFonts w:ascii="Arial" w:hAnsi="Arial" w:cs="Arial"/>
          <w:b/>
          <w:sz w:val="22"/>
          <w:szCs w:val="22"/>
        </w:rPr>
        <w:t>*</w:t>
      </w:r>
      <w:r>
        <w:rPr>
          <w:rFonts w:ascii="Arial" w:hAnsi="Arial" w:cs="Arial"/>
          <w:sz w:val="22"/>
          <w:szCs w:val="22"/>
        </w:rPr>
        <w:t xml:space="preserve"> Todas las horas estipuladas en la presente invitación están expresadas conforme a la hora legal colombiana.</w:t>
      </w:r>
    </w:p>
    <w:p w:rsidR="006551D5" w:rsidRDefault="006551D5" w:rsidP="006551D5">
      <w:pPr>
        <w:rPr>
          <w:rFonts w:ascii="Arial" w:hAnsi="Arial" w:cs="Arial"/>
          <w:sz w:val="22"/>
          <w:szCs w:val="22"/>
        </w:rPr>
      </w:pPr>
    </w:p>
    <w:p w:rsidR="006551D5" w:rsidRDefault="006551D5" w:rsidP="006551D5">
      <w:pPr>
        <w:autoSpaceDN w:val="0"/>
        <w:adjustRightInd w:val="0"/>
        <w:jc w:val="both"/>
        <w:rPr>
          <w:rFonts w:ascii="Arial" w:hAnsi="Arial" w:cs="Arial"/>
          <w:sz w:val="22"/>
          <w:szCs w:val="22"/>
        </w:rPr>
      </w:pPr>
      <w:r>
        <w:rPr>
          <w:rFonts w:ascii="Arial" w:hAnsi="Arial" w:cs="Arial"/>
          <w:b/>
          <w:sz w:val="22"/>
          <w:szCs w:val="22"/>
        </w:rPr>
        <w:t>NOTA 1:</w:t>
      </w:r>
      <w:r>
        <w:rPr>
          <w:rFonts w:ascii="Arial" w:hAnsi="Arial" w:cs="Arial"/>
          <w:sz w:val="22"/>
          <w:szCs w:val="22"/>
        </w:rPr>
        <w:t xml:space="preserve"> Las observaciones a los documentos de la convocatoria o al informe de evaluación, que sean recibidas en forma extemporánea en la entidad, no serán consideradas dentro del proceso al no atender las reglas preclusivas y perentorias de la convocatoria; pero serán atendidas bajo las reglas del derecho de petición.</w:t>
      </w:r>
    </w:p>
    <w:p w:rsidR="006551D5" w:rsidRDefault="006551D5" w:rsidP="006551D5">
      <w:pPr>
        <w:autoSpaceDN w:val="0"/>
        <w:adjustRightInd w:val="0"/>
        <w:jc w:val="both"/>
        <w:rPr>
          <w:rFonts w:ascii="Arial" w:hAnsi="Arial" w:cs="Arial"/>
          <w:sz w:val="22"/>
          <w:szCs w:val="22"/>
        </w:rPr>
      </w:pPr>
    </w:p>
    <w:p w:rsidR="006551D5" w:rsidRDefault="006551D5" w:rsidP="006551D5">
      <w:pPr>
        <w:autoSpaceDN w:val="0"/>
        <w:adjustRightInd w:val="0"/>
        <w:jc w:val="both"/>
        <w:rPr>
          <w:rFonts w:ascii="Arial" w:hAnsi="Arial" w:cs="Arial"/>
          <w:sz w:val="22"/>
          <w:szCs w:val="22"/>
        </w:rPr>
      </w:pPr>
      <w:r>
        <w:rPr>
          <w:rFonts w:ascii="Arial" w:hAnsi="Arial" w:cs="Arial"/>
          <w:b/>
          <w:sz w:val="22"/>
          <w:szCs w:val="22"/>
        </w:rPr>
        <w:t>NOTA 2:</w:t>
      </w:r>
      <w:r>
        <w:rPr>
          <w:rFonts w:ascii="Arial" w:hAnsi="Arial" w:cs="Arial"/>
          <w:sz w:val="22"/>
          <w:szCs w:val="22"/>
        </w:rPr>
        <w:t xml:space="preserve"> En caso de requerirse expedir adendas, estas se publicarán hasta el día hábil anterior a la fecha programada para efectuar el cierre del proceso. Si en la adenda se incluye modificación de la fecha de cierre, éste aplazamiento podrá ser máximo por dos (2) días hábiles.</w:t>
      </w:r>
    </w:p>
    <w:p w:rsidR="006551D5" w:rsidRDefault="006551D5" w:rsidP="006551D5">
      <w:pPr>
        <w:autoSpaceDN w:val="0"/>
        <w:adjustRightInd w:val="0"/>
        <w:jc w:val="both"/>
        <w:rPr>
          <w:rFonts w:ascii="Arial" w:hAnsi="Arial" w:cs="Arial"/>
          <w:sz w:val="22"/>
          <w:szCs w:val="22"/>
        </w:rPr>
      </w:pPr>
      <w:r>
        <w:rPr>
          <w:rFonts w:ascii="Arial" w:hAnsi="Arial" w:cs="Arial"/>
          <w:sz w:val="22"/>
          <w:szCs w:val="22"/>
        </w:rPr>
        <w:t>Los términos antes señalados podrán prorrogarse</w:t>
      </w:r>
      <w:r>
        <w:rPr>
          <w:rFonts w:ascii="Arial" w:hAnsi="Arial" w:cs="Arial"/>
          <w:b/>
          <w:bCs/>
          <w:sz w:val="22"/>
          <w:szCs w:val="22"/>
        </w:rPr>
        <w:t xml:space="preserve">, </w:t>
      </w:r>
      <w:r>
        <w:rPr>
          <w:rFonts w:ascii="Arial" w:hAnsi="Arial" w:cs="Arial"/>
          <w:sz w:val="22"/>
          <w:szCs w:val="22"/>
        </w:rPr>
        <w:t>antes de su vencimiento siempre que las necesidades de la administración así lo exijan; lo cual se definirá igualmente a través de ADENDA que será publicada en la página web (</w:t>
      </w:r>
      <w:hyperlink r:id="rId10" w:history="1">
        <w:r>
          <w:rPr>
            <w:rStyle w:val="Hipervnculo"/>
            <w:sz w:val="22"/>
            <w:szCs w:val="22"/>
          </w:rPr>
          <w:t>www.colombiacompra.gov.co</w:t>
        </w:r>
      </w:hyperlink>
      <w:r>
        <w:rPr>
          <w:rFonts w:ascii="Arial" w:hAnsi="Arial" w:cs="Arial"/>
          <w:sz w:val="22"/>
          <w:szCs w:val="22"/>
        </w:rPr>
        <w:t>).</w:t>
      </w:r>
    </w:p>
    <w:p w:rsidR="006551D5" w:rsidRDefault="006551D5" w:rsidP="006551D5">
      <w:pPr>
        <w:autoSpaceDN w:val="0"/>
        <w:adjustRightInd w:val="0"/>
        <w:jc w:val="both"/>
        <w:rPr>
          <w:rFonts w:ascii="Arial" w:hAnsi="Arial" w:cs="Arial"/>
          <w:b/>
          <w:sz w:val="22"/>
          <w:szCs w:val="22"/>
        </w:rPr>
      </w:pPr>
    </w:p>
    <w:p w:rsidR="006551D5" w:rsidRDefault="006551D5" w:rsidP="006551D5">
      <w:pPr>
        <w:autoSpaceDN w:val="0"/>
        <w:adjustRightInd w:val="0"/>
        <w:jc w:val="both"/>
        <w:rPr>
          <w:rFonts w:ascii="Arial" w:hAnsi="Arial" w:cs="Arial"/>
          <w:b/>
          <w:sz w:val="22"/>
          <w:szCs w:val="22"/>
        </w:rPr>
      </w:pPr>
    </w:p>
    <w:tbl>
      <w:tblPr>
        <w:tblW w:w="8945" w:type="dxa"/>
        <w:tblInd w:w="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734"/>
        <w:gridCol w:w="3600"/>
        <w:gridCol w:w="4611"/>
      </w:tblGrid>
      <w:tr w:rsidR="006551D5" w:rsidTr="006551D5">
        <w:trPr>
          <w:trHeight w:val="402"/>
          <w:tblHeader/>
        </w:trPr>
        <w:tc>
          <w:tcPr>
            <w:tcW w:w="8945" w:type="dxa"/>
            <w:gridSpan w:val="3"/>
            <w:tcBorders>
              <w:top w:val="single" w:sz="18" w:space="0" w:color="auto"/>
              <w:left w:val="single" w:sz="18" w:space="0" w:color="auto"/>
              <w:bottom w:val="single" w:sz="6" w:space="0" w:color="auto"/>
              <w:right w:val="single" w:sz="18" w:space="0" w:color="auto"/>
            </w:tcBorders>
            <w:shd w:val="clear" w:color="auto" w:fill="CCCCCC"/>
            <w:noWrap/>
            <w:vAlign w:val="center"/>
            <w:hideMark/>
          </w:tcPr>
          <w:p w:rsidR="006551D5" w:rsidRDefault="006551D5">
            <w:pPr>
              <w:widowControl w:val="0"/>
              <w:suppressAutoHyphens/>
              <w:autoSpaceDE w:val="0"/>
              <w:rPr>
                <w:rFonts w:ascii="Arial" w:hAnsi="Arial" w:cs="Arial"/>
                <w:b/>
                <w:bCs/>
                <w:color w:val="000000"/>
                <w:sz w:val="22"/>
                <w:szCs w:val="22"/>
                <w:lang w:eastAsia="ar-SA"/>
              </w:rPr>
            </w:pPr>
            <w:r>
              <w:rPr>
                <w:rFonts w:ascii="Arial" w:hAnsi="Arial" w:cs="Arial"/>
                <w:b/>
                <w:bCs/>
                <w:color w:val="000000"/>
                <w:sz w:val="22"/>
                <w:szCs w:val="22"/>
              </w:rPr>
              <w:t>7. REQUISITOS MÍNIMOS HABILITANTES - CAPACIDAD JURÍDICA</w:t>
            </w:r>
          </w:p>
        </w:tc>
      </w:tr>
      <w:tr w:rsidR="006551D5" w:rsidTr="006551D5">
        <w:trPr>
          <w:trHeight w:val="402"/>
          <w:tblHeader/>
        </w:trPr>
        <w:tc>
          <w:tcPr>
            <w:tcW w:w="734" w:type="dxa"/>
            <w:tcBorders>
              <w:top w:val="single" w:sz="6" w:space="0" w:color="auto"/>
              <w:left w:val="single" w:sz="18" w:space="0" w:color="auto"/>
              <w:bottom w:val="single" w:sz="6" w:space="0" w:color="auto"/>
              <w:right w:val="single" w:sz="6" w:space="0" w:color="auto"/>
            </w:tcBorders>
            <w:shd w:val="clear" w:color="auto" w:fill="CCCCCC"/>
            <w:noWrap/>
            <w:vAlign w:val="center"/>
            <w:hideMark/>
          </w:tcPr>
          <w:p w:rsidR="006551D5" w:rsidRDefault="006551D5">
            <w:pPr>
              <w:widowControl w:val="0"/>
              <w:suppressAutoHyphens/>
              <w:autoSpaceDE w:val="0"/>
              <w:jc w:val="center"/>
              <w:rPr>
                <w:rFonts w:ascii="Arial" w:hAnsi="Arial" w:cs="Arial"/>
                <w:b/>
                <w:bCs/>
                <w:color w:val="000000"/>
                <w:sz w:val="22"/>
                <w:szCs w:val="22"/>
                <w:lang w:eastAsia="ar-SA"/>
              </w:rPr>
            </w:pPr>
            <w:r>
              <w:rPr>
                <w:rFonts w:ascii="Arial" w:hAnsi="Arial" w:cs="Arial"/>
                <w:b/>
                <w:bCs/>
                <w:color w:val="000000"/>
                <w:sz w:val="22"/>
                <w:szCs w:val="22"/>
              </w:rPr>
              <w:t>No</w:t>
            </w:r>
          </w:p>
        </w:tc>
        <w:tc>
          <w:tcPr>
            <w:tcW w:w="3600" w:type="dxa"/>
            <w:tcBorders>
              <w:top w:val="single" w:sz="6" w:space="0" w:color="auto"/>
              <w:left w:val="single" w:sz="6" w:space="0" w:color="auto"/>
              <w:bottom w:val="single" w:sz="6" w:space="0" w:color="auto"/>
              <w:right w:val="single" w:sz="6" w:space="0" w:color="auto"/>
            </w:tcBorders>
            <w:shd w:val="clear" w:color="auto" w:fill="CCCCCC"/>
            <w:noWrap/>
            <w:vAlign w:val="center"/>
            <w:hideMark/>
          </w:tcPr>
          <w:p w:rsidR="006551D5" w:rsidRDefault="006551D5">
            <w:pPr>
              <w:widowControl w:val="0"/>
              <w:suppressAutoHyphens/>
              <w:autoSpaceDE w:val="0"/>
              <w:jc w:val="center"/>
              <w:rPr>
                <w:rFonts w:ascii="Arial" w:hAnsi="Arial" w:cs="Arial"/>
                <w:b/>
                <w:bCs/>
                <w:color w:val="000000"/>
                <w:sz w:val="22"/>
                <w:szCs w:val="22"/>
                <w:lang w:eastAsia="ar-SA"/>
              </w:rPr>
            </w:pPr>
            <w:r>
              <w:rPr>
                <w:rFonts w:ascii="Arial" w:hAnsi="Arial" w:cs="Arial"/>
                <w:b/>
                <w:bCs/>
                <w:color w:val="000000"/>
                <w:sz w:val="22"/>
                <w:szCs w:val="22"/>
              </w:rPr>
              <w:t>DOCUMENTO</w:t>
            </w:r>
          </w:p>
        </w:tc>
        <w:tc>
          <w:tcPr>
            <w:tcW w:w="4611" w:type="dxa"/>
            <w:tcBorders>
              <w:top w:val="single" w:sz="6" w:space="0" w:color="auto"/>
              <w:left w:val="single" w:sz="6" w:space="0" w:color="auto"/>
              <w:bottom w:val="single" w:sz="6" w:space="0" w:color="auto"/>
              <w:right w:val="single" w:sz="18" w:space="0" w:color="auto"/>
            </w:tcBorders>
            <w:shd w:val="clear" w:color="auto" w:fill="CCCCCC"/>
            <w:noWrap/>
            <w:vAlign w:val="center"/>
            <w:hideMark/>
          </w:tcPr>
          <w:p w:rsidR="006551D5" w:rsidRDefault="006551D5">
            <w:pPr>
              <w:widowControl w:val="0"/>
              <w:suppressAutoHyphens/>
              <w:autoSpaceDE w:val="0"/>
              <w:jc w:val="center"/>
              <w:rPr>
                <w:rFonts w:ascii="Arial" w:hAnsi="Arial" w:cs="Arial"/>
                <w:b/>
                <w:bCs/>
                <w:color w:val="000000"/>
                <w:sz w:val="22"/>
                <w:szCs w:val="22"/>
                <w:lang w:eastAsia="ar-SA"/>
              </w:rPr>
            </w:pPr>
            <w:r>
              <w:rPr>
                <w:rFonts w:ascii="Arial" w:hAnsi="Arial" w:cs="Arial"/>
                <w:b/>
                <w:bCs/>
                <w:color w:val="000000"/>
                <w:sz w:val="22"/>
                <w:szCs w:val="22"/>
              </w:rPr>
              <w:t>REQUISITO</w:t>
            </w:r>
          </w:p>
        </w:tc>
      </w:tr>
      <w:tr w:rsidR="006551D5" w:rsidTr="006551D5">
        <w:trPr>
          <w:cantSplit/>
          <w:trHeight w:val="517"/>
        </w:trPr>
        <w:tc>
          <w:tcPr>
            <w:tcW w:w="734" w:type="dxa"/>
            <w:vMerge w:val="restart"/>
            <w:tcBorders>
              <w:top w:val="single" w:sz="6" w:space="0" w:color="auto"/>
              <w:left w:val="single" w:sz="18" w:space="0" w:color="auto"/>
              <w:bottom w:val="single" w:sz="6" w:space="0" w:color="auto"/>
              <w:right w:val="single" w:sz="6" w:space="0" w:color="auto"/>
            </w:tcBorders>
            <w:noWrap/>
            <w:vAlign w:val="center"/>
            <w:hideMark/>
          </w:tcPr>
          <w:p w:rsidR="006551D5" w:rsidRDefault="006551D5">
            <w:pPr>
              <w:widowControl w:val="0"/>
              <w:suppressAutoHyphens/>
              <w:autoSpaceDE w:val="0"/>
              <w:jc w:val="center"/>
              <w:rPr>
                <w:rFonts w:ascii="Arial" w:hAnsi="Arial" w:cs="Arial"/>
                <w:color w:val="000000"/>
                <w:sz w:val="22"/>
                <w:szCs w:val="22"/>
                <w:lang w:eastAsia="ar-SA"/>
              </w:rPr>
            </w:pPr>
            <w:r>
              <w:rPr>
                <w:rFonts w:ascii="Arial" w:hAnsi="Arial" w:cs="Arial"/>
                <w:color w:val="000000"/>
                <w:sz w:val="22"/>
                <w:szCs w:val="22"/>
              </w:rPr>
              <w:t>1</w:t>
            </w:r>
          </w:p>
        </w:tc>
        <w:tc>
          <w:tcPr>
            <w:tcW w:w="3600" w:type="dxa"/>
            <w:vMerge w:val="restart"/>
            <w:tcBorders>
              <w:top w:val="single" w:sz="6" w:space="0" w:color="auto"/>
              <w:left w:val="single" w:sz="6" w:space="0" w:color="auto"/>
              <w:bottom w:val="single" w:sz="6" w:space="0" w:color="auto"/>
              <w:right w:val="single" w:sz="6" w:space="0" w:color="auto"/>
            </w:tcBorders>
            <w:vAlign w:val="center"/>
            <w:hideMark/>
          </w:tcPr>
          <w:p w:rsidR="006551D5" w:rsidRDefault="006551D5">
            <w:pPr>
              <w:widowControl w:val="0"/>
              <w:suppressAutoHyphens/>
              <w:autoSpaceDE w:val="0"/>
              <w:jc w:val="both"/>
              <w:rPr>
                <w:rFonts w:ascii="Arial" w:hAnsi="Arial" w:cs="Arial"/>
                <w:color w:val="000000"/>
                <w:sz w:val="22"/>
                <w:szCs w:val="22"/>
                <w:lang w:eastAsia="ar-SA"/>
              </w:rPr>
            </w:pPr>
            <w:r>
              <w:rPr>
                <w:rFonts w:ascii="Arial" w:hAnsi="Arial" w:cs="Arial"/>
                <w:color w:val="000000"/>
                <w:sz w:val="22"/>
                <w:szCs w:val="22"/>
              </w:rPr>
              <w:t xml:space="preserve">Carta de presentación de la Propuesta, suscrita por la persona natural o por el representante legal del proponente, debidamente facultado- </w:t>
            </w:r>
            <w:r>
              <w:rPr>
                <w:rFonts w:ascii="Arial" w:hAnsi="Arial" w:cs="Arial"/>
                <w:b/>
                <w:color w:val="000000"/>
                <w:sz w:val="22"/>
                <w:szCs w:val="22"/>
                <w:u w:val="single"/>
              </w:rPr>
              <w:t>Presentación obligatoria con la propuesta</w:t>
            </w:r>
          </w:p>
        </w:tc>
        <w:tc>
          <w:tcPr>
            <w:tcW w:w="4611" w:type="dxa"/>
            <w:vMerge w:val="restart"/>
            <w:tcBorders>
              <w:top w:val="single" w:sz="6" w:space="0" w:color="auto"/>
              <w:left w:val="single" w:sz="6" w:space="0" w:color="auto"/>
              <w:bottom w:val="single" w:sz="6" w:space="0" w:color="auto"/>
              <w:right w:val="single" w:sz="18" w:space="0" w:color="auto"/>
            </w:tcBorders>
            <w:vAlign w:val="center"/>
            <w:hideMark/>
          </w:tcPr>
          <w:p w:rsidR="006551D5" w:rsidRDefault="006551D5">
            <w:pPr>
              <w:widowControl w:val="0"/>
              <w:suppressAutoHyphens/>
              <w:autoSpaceDE w:val="0"/>
              <w:jc w:val="both"/>
              <w:rPr>
                <w:rFonts w:ascii="Arial" w:hAnsi="Arial" w:cs="Arial"/>
                <w:color w:val="000000"/>
                <w:sz w:val="22"/>
                <w:szCs w:val="22"/>
                <w:lang w:eastAsia="ar-SA"/>
              </w:rPr>
            </w:pPr>
            <w:r>
              <w:rPr>
                <w:rFonts w:ascii="Arial" w:hAnsi="Arial" w:cs="Arial"/>
                <w:color w:val="000000"/>
                <w:sz w:val="22"/>
                <w:szCs w:val="22"/>
              </w:rPr>
              <w:t>Firma de la persona natural o del Representante legal.</w:t>
            </w:r>
          </w:p>
        </w:tc>
      </w:tr>
      <w:tr w:rsidR="006551D5" w:rsidTr="006551D5">
        <w:trPr>
          <w:cantSplit/>
          <w:trHeight w:val="276"/>
        </w:trPr>
        <w:tc>
          <w:tcPr>
            <w:tcW w:w="0" w:type="auto"/>
            <w:vMerge/>
            <w:tcBorders>
              <w:top w:val="single" w:sz="6" w:space="0" w:color="auto"/>
              <w:left w:val="single" w:sz="18"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18" w:space="0" w:color="auto"/>
            </w:tcBorders>
            <w:vAlign w:val="center"/>
            <w:hideMark/>
          </w:tcPr>
          <w:p w:rsidR="006551D5" w:rsidRDefault="006551D5">
            <w:pPr>
              <w:rPr>
                <w:rFonts w:ascii="Arial" w:hAnsi="Arial" w:cs="Arial"/>
                <w:color w:val="000000"/>
                <w:sz w:val="22"/>
                <w:szCs w:val="22"/>
                <w:lang w:eastAsia="ar-SA"/>
              </w:rPr>
            </w:pPr>
          </w:p>
        </w:tc>
      </w:tr>
      <w:tr w:rsidR="006551D5" w:rsidTr="006551D5">
        <w:trPr>
          <w:cantSplit/>
          <w:trHeight w:val="517"/>
        </w:trPr>
        <w:tc>
          <w:tcPr>
            <w:tcW w:w="0" w:type="auto"/>
            <w:vMerge/>
            <w:tcBorders>
              <w:top w:val="single" w:sz="6" w:space="0" w:color="auto"/>
              <w:left w:val="single" w:sz="18"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4611" w:type="dxa"/>
            <w:vMerge w:val="restart"/>
            <w:tcBorders>
              <w:top w:val="single" w:sz="6" w:space="0" w:color="auto"/>
              <w:left w:val="single" w:sz="6" w:space="0" w:color="auto"/>
              <w:bottom w:val="single" w:sz="6" w:space="0" w:color="auto"/>
              <w:right w:val="single" w:sz="18" w:space="0" w:color="auto"/>
            </w:tcBorders>
            <w:vAlign w:val="center"/>
            <w:hideMark/>
          </w:tcPr>
          <w:p w:rsidR="006551D5" w:rsidRDefault="006551D5">
            <w:pPr>
              <w:widowControl w:val="0"/>
              <w:suppressAutoHyphens/>
              <w:autoSpaceDE w:val="0"/>
              <w:jc w:val="both"/>
              <w:rPr>
                <w:rFonts w:ascii="Arial" w:hAnsi="Arial" w:cs="Arial"/>
                <w:color w:val="000000"/>
                <w:sz w:val="22"/>
                <w:szCs w:val="22"/>
                <w:lang w:eastAsia="ar-SA"/>
              </w:rPr>
            </w:pPr>
            <w:r>
              <w:rPr>
                <w:rFonts w:ascii="Arial" w:hAnsi="Arial" w:cs="Arial"/>
                <w:color w:val="000000"/>
                <w:sz w:val="22"/>
                <w:szCs w:val="22"/>
              </w:rPr>
              <w:t>Poder cuando se firma la propuesta mediante apoderado con presentación personal</w:t>
            </w:r>
          </w:p>
        </w:tc>
      </w:tr>
      <w:tr w:rsidR="006551D5" w:rsidTr="006551D5">
        <w:trPr>
          <w:cantSplit/>
          <w:trHeight w:val="276"/>
        </w:trPr>
        <w:tc>
          <w:tcPr>
            <w:tcW w:w="0" w:type="auto"/>
            <w:vMerge/>
            <w:tcBorders>
              <w:top w:val="single" w:sz="6" w:space="0" w:color="auto"/>
              <w:left w:val="single" w:sz="18"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18" w:space="0" w:color="auto"/>
            </w:tcBorders>
            <w:vAlign w:val="center"/>
            <w:hideMark/>
          </w:tcPr>
          <w:p w:rsidR="006551D5" w:rsidRDefault="006551D5">
            <w:pPr>
              <w:rPr>
                <w:rFonts w:ascii="Arial" w:hAnsi="Arial" w:cs="Arial"/>
                <w:color w:val="000000"/>
                <w:sz w:val="22"/>
                <w:szCs w:val="22"/>
                <w:lang w:eastAsia="ar-SA"/>
              </w:rPr>
            </w:pPr>
          </w:p>
        </w:tc>
      </w:tr>
      <w:tr w:rsidR="006551D5" w:rsidTr="006551D5">
        <w:trPr>
          <w:cantSplit/>
          <w:trHeight w:val="517"/>
        </w:trPr>
        <w:tc>
          <w:tcPr>
            <w:tcW w:w="0" w:type="auto"/>
            <w:vMerge/>
            <w:tcBorders>
              <w:top w:val="single" w:sz="6" w:space="0" w:color="auto"/>
              <w:left w:val="single" w:sz="18"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4611" w:type="dxa"/>
            <w:vMerge w:val="restart"/>
            <w:tcBorders>
              <w:top w:val="single" w:sz="6" w:space="0" w:color="auto"/>
              <w:left w:val="single" w:sz="6" w:space="0" w:color="auto"/>
              <w:bottom w:val="single" w:sz="6" w:space="0" w:color="auto"/>
              <w:right w:val="single" w:sz="18" w:space="0" w:color="auto"/>
            </w:tcBorders>
            <w:vAlign w:val="center"/>
            <w:hideMark/>
          </w:tcPr>
          <w:p w:rsidR="006551D5" w:rsidRDefault="006551D5">
            <w:pPr>
              <w:widowControl w:val="0"/>
              <w:suppressAutoHyphens/>
              <w:autoSpaceDE w:val="0"/>
              <w:jc w:val="both"/>
              <w:rPr>
                <w:rFonts w:ascii="Arial" w:hAnsi="Arial" w:cs="Arial"/>
                <w:color w:val="000000"/>
                <w:sz w:val="22"/>
                <w:szCs w:val="22"/>
                <w:lang w:eastAsia="ar-SA"/>
              </w:rPr>
            </w:pPr>
            <w:r>
              <w:rPr>
                <w:rFonts w:ascii="Arial" w:hAnsi="Arial" w:cs="Arial"/>
                <w:color w:val="000000"/>
                <w:sz w:val="22"/>
                <w:szCs w:val="22"/>
              </w:rPr>
              <w:t>Diligenciar Anexo No 1 en todo su contenido</w:t>
            </w:r>
          </w:p>
        </w:tc>
      </w:tr>
      <w:tr w:rsidR="006551D5" w:rsidTr="006551D5">
        <w:trPr>
          <w:cantSplit/>
          <w:trHeight w:val="276"/>
        </w:trPr>
        <w:tc>
          <w:tcPr>
            <w:tcW w:w="0" w:type="auto"/>
            <w:vMerge/>
            <w:tcBorders>
              <w:top w:val="single" w:sz="6" w:space="0" w:color="auto"/>
              <w:left w:val="single" w:sz="18"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18" w:space="0" w:color="auto"/>
            </w:tcBorders>
            <w:vAlign w:val="center"/>
            <w:hideMark/>
          </w:tcPr>
          <w:p w:rsidR="006551D5" w:rsidRDefault="006551D5">
            <w:pPr>
              <w:rPr>
                <w:rFonts w:ascii="Arial" w:hAnsi="Arial" w:cs="Arial"/>
                <w:color w:val="000000"/>
                <w:sz w:val="22"/>
                <w:szCs w:val="22"/>
                <w:lang w:eastAsia="ar-SA"/>
              </w:rPr>
            </w:pPr>
          </w:p>
        </w:tc>
      </w:tr>
      <w:tr w:rsidR="006551D5" w:rsidTr="006551D5">
        <w:trPr>
          <w:cantSplit/>
          <w:trHeight w:val="517"/>
        </w:trPr>
        <w:tc>
          <w:tcPr>
            <w:tcW w:w="734" w:type="dxa"/>
            <w:vMerge w:val="restart"/>
            <w:tcBorders>
              <w:top w:val="single" w:sz="6" w:space="0" w:color="auto"/>
              <w:left w:val="single" w:sz="18" w:space="0" w:color="auto"/>
              <w:bottom w:val="single" w:sz="6" w:space="0" w:color="auto"/>
              <w:right w:val="single" w:sz="6" w:space="0" w:color="auto"/>
            </w:tcBorders>
            <w:noWrap/>
            <w:vAlign w:val="center"/>
            <w:hideMark/>
          </w:tcPr>
          <w:p w:rsidR="006551D5" w:rsidRDefault="006551D5">
            <w:pPr>
              <w:widowControl w:val="0"/>
              <w:suppressAutoHyphens/>
              <w:autoSpaceDE w:val="0"/>
              <w:jc w:val="center"/>
              <w:rPr>
                <w:rFonts w:ascii="Arial" w:hAnsi="Arial" w:cs="Arial"/>
                <w:color w:val="000000"/>
                <w:sz w:val="22"/>
                <w:szCs w:val="22"/>
                <w:lang w:eastAsia="ar-SA"/>
              </w:rPr>
            </w:pPr>
            <w:r>
              <w:rPr>
                <w:rFonts w:ascii="Arial" w:hAnsi="Arial" w:cs="Arial"/>
                <w:color w:val="000000"/>
                <w:sz w:val="22"/>
                <w:szCs w:val="22"/>
              </w:rPr>
              <w:t>2</w:t>
            </w:r>
          </w:p>
        </w:tc>
        <w:tc>
          <w:tcPr>
            <w:tcW w:w="3600" w:type="dxa"/>
            <w:vMerge w:val="restart"/>
            <w:tcBorders>
              <w:top w:val="single" w:sz="6" w:space="0" w:color="auto"/>
              <w:left w:val="single" w:sz="6" w:space="0" w:color="auto"/>
              <w:bottom w:val="single" w:sz="6" w:space="0" w:color="auto"/>
              <w:right w:val="single" w:sz="6" w:space="0" w:color="auto"/>
            </w:tcBorders>
            <w:vAlign w:val="center"/>
            <w:hideMark/>
          </w:tcPr>
          <w:p w:rsidR="006551D5" w:rsidRDefault="006551D5">
            <w:pPr>
              <w:widowControl w:val="0"/>
              <w:suppressAutoHyphens/>
              <w:autoSpaceDE w:val="0"/>
              <w:jc w:val="both"/>
              <w:rPr>
                <w:rFonts w:ascii="Arial" w:hAnsi="Arial" w:cs="Arial"/>
                <w:color w:val="000000"/>
                <w:sz w:val="22"/>
                <w:szCs w:val="22"/>
                <w:lang w:eastAsia="ar-SA"/>
              </w:rPr>
            </w:pPr>
            <w:r>
              <w:rPr>
                <w:rFonts w:ascii="Arial" w:hAnsi="Arial" w:cs="Arial"/>
                <w:color w:val="000000"/>
                <w:sz w:val="22"/>
                <w:szCs w:val="22"/>
              </w:rPr>
              <w:t>Cédula de Ciudadanía de la persona natural o del representante legal de la persona jurídica oferente</w:t>
            </w:r>
          </w:p>
        </w:tc>
        <w:tc>
          <w:tcPr>
            <w:tcW w:w="4611" w:type="dxa"/>
            <w:vMerge w:val="restart"/>
            <w:tcBorders>
              <w:top w:val="single" w:sz="6" w:space="0" w:color="auto"/>
              <w:left w:val="single" w:sz="6" w:space="0" w:color="auto"/>
              <w:bottom w:val="single" w:sz="6" w:space="0" w:color="auto"/>
              <w:right w:val="single" w:sz="18" w:space="0" w:color="auto"/>
            </w:tcBorders>
            <w:vAlign w:val="center"/>
            <w:hideMark/>
          </w:tcPr>
          <w:p w:rsidR="006551D5" w:rsidRDefault="006551D5">
            <w:pPr>
              <w:widowControl w:val="0"/>
              <w:suppressAutoHyphens/>
              <w:autoSpaceDE w:val="0"/>
              <w:jc w:val="both"/>
              <w:rPr>
                <w:rFonts w:ascii="Arial" w:hAnsi="Arial" w:cs="Arial"/>
                <w:color w:val="000000"/>
                <w:sz w:val="22"/>
                <w:szCs w:val="22"/>
                <w:lang w:eastAsia="ar-SA"/>
              </w:rPr>
            </w:pPr>
            <w:r>
              <w:rPr>
                <w:rFonts w:ascii="Arial" w:hAnsi="Arial" w:cs="Arial"/>
                <w:color w:val="000000"/>
                <w:sz w:val="22"/>
                <w:szCs w:val="22"/>
              </w:rPr>
              <w:t xml:space="preserve">Fotocopia </w:t>
            </w:r>
          </w:p>
        </w:tc>
      </w:tr>
      <w:tr w:rsidR="006551D5" w:rsidTr="006551D5">
        <w:trPr>
          <w:cantSplit/>
          <w:trHeight w:val="517"/>
        </w:trPr>
        <w:tc>
          <w:tcPr>
            <w:tcW w:w="0" w:type="auto"/>
            <w:vMerge/>
            <w:tcBorders>
              <w:top w:val="single" w:sz="6" w:space="0" w:color="auto"/>
              <w:left w:val="single" w:sz="18"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18" w:space="0" w:color="auto"/>
            </w:tcBorders>
            <w:vAlign w:val="center"/>
            <w:hideMark/>
          </w:tcPr>
          <w:p w:rsidR="006551D5" w:rsidRDefault="006551D5">
            <w:pPr>
              <w:rPr>
                <w:rFonts w:ascii="Arial" w:hAnsi="Arial" w:cs="Arial"/>
                <w:color w:val="000000"/>
                <w:sz w:val="22"/>
                <w:szCs w:val="22"/>
                <w:lang w:eastAsia="ar-SA"/>
              </w:rPr>
            </w:pPr>
          </w:p>
        </w:tc>
      </w:tr>
      <w:tr w:rsidR="006551D5" w:rsidTr="006551D5">
        <w:trPr>
          <w:cantSplit/>
          <w:trHeight w:val="799"/>
        </w:trPr>
        <w:tc>
          <w:tcPr>
            <w:tcW w:w="734" w:type="dxa"/>
            <w:vMerge w:val="restart"/>
            <w:tcBorders>
              <w:top w:val="single" w:sz="6" w:space="0" w:color="auto"/>
              <w:left w:val="single" w:sz="18" w:space="0" w:color="auto"/>
              <w:bottom w:val="single" w:sz="6" w:space="0" w:color="auto"/>
              <w:right w:val="single" w:sz="6" w:space="0" w:color="auto"/>
            </w:tcBorders>
            <w:noWrap/>
            <w:vAlign w:val="center"/>
            <w:hideMark/>
          </w:tcPr>
          <w:p w:rsidR="006551D5" w:rsidRDefault="006551D5">
            <w:pPr>
              <w:widowControl w:val="0"/>
              <w:suppressAutoHyphens/>
              <w:autoSpaceDE w:val="0"/>
              <w:jc w:val="center"/>
              <w:rPr>
                <w:rFonts w:ascii="Arial" w:hAnsi="Arial" w:cs="Arial"/>
                <w:color w:val="000000"/>
                <w:sz w:val="22"/>
                <w:szCs w:val="22"/>
                <w:lang w:eastAsia="ar-SA"/>
              </w:rPr>
            </w:pPr>
            <w:r>
              <w:rPr>
                <w:rFonts w:ascii="Arial" w:hAnsi="Arial" w:cs="Arial"/>
                <w:color w:val="000000"/>
                <w:sz w:val="22"/>
                <w:szCs w:val="22"/>
              </w:rPr>
              <w:t>3</w:t>
            </w:r>
          </w:p>
        </w:tc>
        <w:tc>
          <w:tcPr>
            <w:tcW w:w="3600" w:type="dxa"/>
            <w:vMerge w:val="restart"/>
            <w:tcBorders>
              <w:top w:val="single" w:sz="6" w:space="0" w:color="auto"/>
              <w:left w:val="single" w:sz="6" w:space="0" w:color="auto"/>
              <w:bottom w:val="single" w:sz="6" w:space="0" w:color="auto"/>
              <w:right w:val="single" w:sz="6" w:space="0" w:color="auto"/>
            </w:tcBorders>
            <w:vAlign w:val="center"/>
            <w:hideMark/>
          </w:tcPr>
          <w:p w:rsidR="006551D5" w:rsidRDefault="006551D5">
            <w:pPr>
              <w:widowControl w:val="0"/>
              <w:suppressAutoHyphens/>
              <w:autoSpaceDE w:val="0"/>
              <w:jc w:val="both"/>
              <w:rPr>
                <w:rFonts w:ascii="Arial" w:hAnsi="Arial" w:cs="Arial"/>
                <w:color w:val="000000"/>
                <w:sz w:val="22"/>
                <w:szCs w:val="22"/>
                <w:lang w:eastAsia="ar-SA"/>
              </w:rPr>
            </w:pPr>
            <w:r>
              <w:rPr>
                <w:rFonts w:ascii="Arial" w:hAnsi="Arial" w:cs="Arial"/>
                <w:color w:val="000000"/>
                <w:sz w:val="22"/>
                <w:szCs w:val="22"/>
              </w:rPr>
              <w:t>Certificado de Registro Mercantil expedido por la Cámara de Comercio, si se trata de persona natural</w:t>
            </w:r>
          </w:p>
        </w:tc>
        <w:tc>
          <w:tcPr>
            <w:tcW w:w="4611" w:type="dxa"/>
            <w:tcBorders>
              <w:top w:val="single" w:sz="6" w:space="0" w:color="auto"/>
              <w:left w:val="single" w:sz="6" w:space="0" w:color="auto"/>
              <w:bottom w:val="single" w:sz="6" w:space="0" w:color="auto"/>
              <w:right w:val="single" w:sz="18" w:space="0" w:color="auto"/>
            </w:tcBorders>
            <w:vAlign w:val="center"/>
            <w:hideMark/>
          </w:tcPr>
          <w:p w:rsidR="006551D5" w:rsidRDefault="006551D5">
            <w:pPr>
              <w:widowControl w:val="0"/>
              <w:suppressAutoHyphens/>
              <w:autoSpaceDE w:val="0"/>
              <w:jc w:val="both"/>
              <w:rPr>
                <w:rFonts w:ascii="Arial" w:hAnsi="Arial" w:cs="Arial"/>
                <w:color w:val="000000"/>
                <w:sz w:val="22"/>
                <w:szCs w:val="22"/>
                <w:lang w:eastAsia="ar-SA"/>
              </w:rPr>
            </w:pPr>
            <w:r>
              <w:rPr>
                <w:rFonts w:ascii="Arial" w:hAnsi="Arial" w:cs="Arial"/>
                <w:color w:val="000000"/>
                <w:sz w:val="22"/>
                <w:szCs w:val="22"/>
              </w:rPr>
              <w:t>Fecha de Expedición no mayor a 30 días calendario contados a partir del cierre del proceso de contratación</w:t>
            </w:r>
          </w:p>
        </w:tc>
      </w:tr>
      <w:tr w:rsidR="006551D5" w:rsidTr="006551D5">
        <w:trPr>
          <w:cantSplit/>
          <w:trHeight w:val="517"/>
        </w:trPr>
        <w:tc>
          <w:tcPr>
            <w:tcW w:w="0" w:type="auto"/>
            <w:vMerge/>
            <w:tcBorders>
              <w:top w:val="single" w:sz="6" w:space="0" w:color="auto"/>
              <w:left w:val="single" w:sz="18"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4611" w:type="dxa"/>
            <w:vMerge w:val="restart"/>
            <w:tcBorders>
              <w:top w:val="single" w:sz="6" w:space="0" w:color="auto"/>
              <w:left w:val="single" w:sz="6" w:space="0" w:color="auto"/>
              <w:bottom w:val="single" w:sz="6" w:space="0" w:color="auto"/>
              <w:right w:val="single" w:sz="18" w:space="0" w:color="auto"/>
            </w:tcBorders>
            <w:vAlign w:val="center"/>
            <w:hideMark/>
          </w:tcPr>
          <w:p w:rsidR="006551D5" w:rsidRDefault="006551D5">
            <w:pPr>
              <w:widowControl w:val="0"/>
              <w:suppressAutoHyphens/>
              <w:autoSpaceDE w:val="0"/>
              <w:jc w:val="both"/>
              <w:rPr>
                <w:rFonts w:ascii="Arial" w:hAnsi="Arial" w:cs="Arial"/>
                <w:color w:val="000000"/>
                <w:sz w:val="22"/>
                <w:szCs w:val="22"/>
                <w:lang w:eastAsia="ar-SA"/>
              </w:rPr>
            </w:pPr>
            <w:r>
              <w:rPr>
                <w:rFonts w:ascii="Arial" w:hAnsi="Arial" w:cs="Arial"/>
                <w:color w:val="000000"/>
                <w:sz w:val="22"/>
                <w:szCs w:val="22"/>
              </w:rPr>
              <w:t>Actividad Económica relacionada con el objeto</w:t>
            </w:r>
          </w:p>
        </w:tc>
      </w:tr>
      <w:tr w:rsidR="006551D5" w:rsidTr="006551D5">
        <w:trPr>
          <w:cantSplit/>
          <w:trHeight w:val="276"/>
        </w:trPr>
        <w:tc>
          <w:tcPr>
            <w:tcW w:w="0" w:type="auto"/>
            <w:vMerge/>
            <w:tcBorders>
              <w:top w:val="single" w:sz="6" w:space="0" w:color="auto"/>
              <w:left w:val="single" w:sz="18"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18" w:space="0" w:color="auto"/>
            </w:tcBorders>
            <w:vAlign w:val="center"/>
            <w:hideMark/>
          </w:tcPr>
          <w:p w:rsidR="006551D5" w:rsidRDefault="006551D5">
            <w:pPr>
              <w:rPr>
                <w:rFonts w:ascii="Arial" w:hAnsi="Arial" w:cs="Arial"/>
                <w:color w:val="000000"/>
                <w:sz w:val="22"/>
                <w:szCs w:val="22"/>
                <w:lang w:eastAsia="ar-SA"/>
              </w:rPr>
            </w:pPr>
          </w:p>
        </w:tc>
      </w:tr>
      <w:tr w:rsidR="006551D5" w:rsidTr="006551D5">
        <w:trPr>
          <w:cantSplit/>
          <w:trHeight w:val="517"/>
        </w:trPr>
        <w:tc>
          <w:tcPr>
            <w:tcW w:w="734" w:type="dxa"/>
            <w:vMerge w:val="restart"/>
            <w:tcBorders>
              <w:top w:val="single" w:sz="6" w:space="0" w:color="auto"/>
              <w:left w:val="single" w:sz="18" w:space="0" w:color="auto"/>
              <w:bottom w:val="single" w:sz="6" w:space="0" w:color="auto"/>
              <w:right w:val="single" w:sz="6" w:space="0" w:color="auto"/>
            </w:tcBorders>
            <w:noWrap/>
            <w:vAlign w:val="center"/>
            <w:hideMark/>
          </w:tcPr>
          <w:p w:rsidR="006551D5" w:rsidRDefault="006551D5">
            <w:pPr>
              <w:widowControl w:val="0"/>
              <w:suppressAutoHyphens/>
              <w:autoSpaceDE w:val="0"/>
              <w:jc w:val="center"/>
              <w:rPr>
                <w:rFonts w:ascii="Arial" w:hAnsi="Arial" w:cs="Arial"/>
                <w:color w:val="000000"/>
                <w:sz w:val="22"/>
                <w:szCs w:val="22"/>
                <w:lang w:eastAsia="ar-SA"/>
              </w:rPr>
            </w:pPr>
            <w:r>
              <w:rPr>
                <w:rFonts w:ascii="Arial" w:hAnsi="Arial" w:cs="Arial"/>
                <w:color w:val="000000"/>
                <w:sz w:val="22"/>
                <w:szCs w:val="22"/>
              </w:rPr>
              <w:t>4</w:t>
            </w:r>
          </w:p>
        </w:tc>
        <w:tc>
          <w:tcPr>
            <w:tcW w:w="3600" w:type="dxa"/>
            <w:vMerge w:val="restart"/>
            <w:tcBorders>
              <w:top w:val="single" w:sz="6" w:space="0" w:color="auto"/>
              <w:left w:val="single" w:sz="6" w:space="0" w:color="auto"/>
              <w:bottom w:val="single" w:sz="6" w:space="0" w:color="auto"/>
              <w:right w:val="single" w:sz="6" w:space="0" w:color="auto"/>
            </w:tcBorders>
            <w:vAlign w:val="center"/>
            <w:hideMark/>
          </w:tcPr>
          <w:p w:rsidR="006551D5" w:rsidRDefault="006551D5">
            <w:pPr>
              <w:widowControl w:val="0"/>
              <w:suppressAutoHyphens/>
              <w:autoSpaceDE w:val="0"/>
              <w:jc w:val="both"/>
              <w:rPr>
                <w:rFonts w:ascii="Arial" w:hAnsi="Arial" w:cs="Arial"/>
                <w:color w:val="000000"/>
                <w:sz w:val="22"/>
                <w:szCs w:val="22"/>
                <w:lang w:eastAsia="ar-SA"/>
              </w:rPr>
            </w:pPr>
            <w:r>
              <w:rPr>
                <w:rFonts w:ascii="Arial" w:hAnsi="Arial" w:cs="Arial"/>
                <w:color w:val="000000"/>
                <w:sz w:val="22"/>
                <w:szCs w:val="22"/>
              </w:rPr>
              <w:t>Registro Único Tributario</w:t>
            </w:r>
          </w:p>
        </w:tc>
        <w:tc>
          <w:tcPr>
            <w:tcW w:w="4611" w:type="dxa"/>
            <w:vMerge w:val="restart"/>
            <w:tcBorders>
              <w:top w:val="single" w:sz="6" w:space="0" w:color="auto"/>
              <w:left w:val="single" w:sz="6" w:space="0" w:color="auto"/>
              <w:bottom w:val="single" w:sz="6" w:space="0" w:color="auto"/>
              <w:right w:val="single" w:sz="18" w:space="0" w:color="auto"/>
            </w:tcBorders>
            <w:vAlign w:val="center"/>
            <w:hideMark/>
          </w:tcPr>
          <w:p w:rsidR="006551D5" w:rsidRDefault="006551D5">
            <w:pPr>
              <w:widowControl w:val="0"/>
              <w:suppressAutoHyphens/>
              <w:autoSpaceDE w:val="0"/>
              <w:jc w:val="both"/>
              <w:rPr>
                <w:rFonts w:ascii="Arial" w:hAnsi="Arial" w:cs="Arial"/>
                <w:color w:val="000000"/>
                <w:sz w:val="22"/>
                <w:szCs w:val="22"/>
                <w:lang w:eastAsia="ar-SA"/>
              </w:rPr>
            </w:pPr>
            <w:r>
              <w:rPr>
                <w:rFonts w:ascii="Arial" w:hAnsi="Arial" w:cs="Arial"/>
                <w:color w:val="000000"/>
                <w:sz w:val="22"/>
                <w:szCs w:val="22"/>
              </w:rPr>
              <w:t xml:space="preserve">Para todos los oferentes sin excepción </w:t>
            </w:r>
          </w:p>
        </w:tc>
      </w:tr>
      <w:tr w:rsidR="006551D5" w:rsidTr="006551D5">
        <w:trPr>
          <w:cantSplit/>
          <w:trHeight w:val="276"/>
        </w:trPr>
        <w:tc>
          <w:tcPr>
            <w:tcW w:w="0" w:type="auto"/>
            <w:vMerge/>
            <w:tcBorders>
              <w:top w:val="single" w:sz="6" w:space="0" w:color="auto"/>
              <w:left w:val="single" w:sz="18"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18" w:space="0" w:color="auto"/>
            </w:tcBorders>
            <w:vAlign w:val="center"/>
            <w:hideMark/>
          </w:tcPr>
          <w:p w:rsidR="006551D5" w:rsidRDefault="006551D5">
            <w:pPr>
              <w:rPr>
                <w:rFonts w:ascii="Arial" w:hAnsi="Arial" w:cs="Arial"/>
                <w:color w:val="000000"/>
                <w:sz w:val="22"/>
                <w:szCs w:val="22"/>
                <w:lang w:eastAsia="ar-SA"/>
              </w:rPr>
            </w:pPr>
          </w:p>
        </w:tc>
      </w:tr>
      <w:tr w:rsidR="006551D5" w:rsidTr="006551D5">
        <w:trPr>
          <w:cantSplit/>
          <w:trHeight w:val="842"/>
        </w:trPr>
        <w:tc>
          <w:tcPr>
            <w:tcW w:w="734" w:type="dxa"/>
            <w:vMerge w:val="restart"/>
            <w:tcBorders>
              <w:top w:val="single" w:sz="6" w:space="0" w:color="auto"/>
              <w:left w:val="single" w:sz="18" w:space="0" w:color="auto"/>
              <w:bottom w:val="single" w:sz="6" w:space="0" w:color="auto"/>
              <w:right w:val="single" w:sz="6" w:space="0" w:color="auto"/>
            </w:tcBorders>
            <w:noWrap/>
            <w:vAlign w:val="center"/>
            <w:hideMark/>
          </w:tcPr>
          <w:p w:rsidR="006551D5" w:rsidRDefault="006551D5">
            <w:pPr>
              <w:widowControl w:val="0"/>
              <w:suppressAutoHyphens/>
              <w:autoSpaceDE w:val="0"/>
              <w:jc w:val="center"/>
              <w:rPr>
                <w:rFonts w:ascii="Arial" w:hAnsi="Arial" w:cs="Arial"/>
                <w:color w:val="000000"/>
                <w:sz w:val="22"/>
                <w:szCs w:val="22"/>
                <w:lang w:eastAsia="ar-SA"/>
              </w:rPr>
            </w:pPr>
            <w:r>
              <w:rPr>
                <w:rFonts w:ascii="Arial" w:hAnsi="Arial" w:cs="Arial"/>
                <w:color w:val="000000"/>
                <w:sz w:val="22"/>
                <w:szCs w:val="22"/>
              </w:rPr>
              <w:t>5</w:t>
            </w:r>
          </w:p>
        </w:tc>
        <w:tc>
          <w:tcPr>
            <w:tcW w:w="3600" w:type="dxa"/>
            <w:vMerge w:val="restart"/>
            <w:tcBorders>
              <w:top w:val="single" w:sz="6" w:space="0" w:color="auto"/>
              <w:left w:val="single" w:sz="6" w:space="0" w:color="auto"/>
              <w:bottom w:val="single" w:sz="6" w:space="0" w:color="auto"/>
              <w:right w:val="single" w:sz="6" w:space="0" w:color="auto"/>
            </w:tcBorders>
            <w:vAlign w:val="center"/>
            <w:hideMark/>
          </w:tcPr>
          <w:p w:rsidR="006551D5" w:rsidRDefault="006551D5">
            <w:pPr>
              <w:widowControl w:val="0"/>
              <w:suppressAutoHyphens/>
              <w:autoSpaceDE w:val="0"/>
              <w:jc w:val="both"/>
              <w:rPr>
                <w:rFonts w:ascii="Arial" w:hAnsi="Arial" w:cs="Arial"/>
                <w:color w:val="000000"/>
                <w:sz w:val="22"/>
                <w:szCs w:val="22"/>
                <w:lang w:eastAsia="ar-SA"/>
              </w:rPr>
            </w:pPr>
            <w:r>
              <w:rPr>
                <w:rFonts w:ascii="Arial" w:hAnsi="Arial" w:cs="Arial"/>
                <w:color w:val="000000"/>
                <w:sz w:val="22"/>
                <w:szCs w:val="22"/>
              </w:rPr>
              <w:t>Certificado de Existencia y Representación Legal expedido por la Cámara de Comercio (Conforme a los requisitos establecidos en la invitación) cuando se trate de persona jurídica</w:t>
            </w:r>
          </w:p>
        </w:tc>
        <w:tc>
          <w:tcPr>
            <w:tcW w:w="4611" w:type="dxa"/>
            <w:tcBorders>
              <w:top w:val="single" w:sz="6" w:space="0" w:color="auto"/>
              <w:left w:val="single" w:sz="6" w:space="0" w:color="auto"/>
              <w:bottom w:val="single" w:sz="6" w:space="0" w:color="auto"/>
              <w:right w:val="single" w:sz="18" w:space="0" w:color="auto"/>
            </w:tcBorders>
            <w:vAlign w:val="center"/>
            <w:hideMark/>
          </w:tcPr>
          <w:p w:rsidR="006551D5" w:rsidRDefault="006551D5">
            <w:pPr>
              <w:widowControl w:val="0"/>
              <w:suppressAutoHyphens/>
              <w:autoSpaceDE w:val="0"/>
              <w:jc w:val="both"/>
              <w:rPr>
                <w:rFonts w:ascii="Arial" w:hAnsi="Arial" w:cs="Arial"/>
                <w:color w:val="000000"/>
                <w:sz w:val="22"/>
                <w:szCs w:val="22"/>
                <w:lang w:eastAsia="ar-SA"/>
              </w:rPr>
            </w:pPr>
            <w:r>
              <w:rPr>
                <w:rFonts w:ascii="Arial" w:hAnsi="Arial" w:cs="Arial"/>
                <w:color w:val="000000"/>
                <w:sz w:val="22"/>
                <w:szCs w:val="22"/>
              </w:rPr>
              <w:t>Fecha de Expedición no mayor a 30 días calendario contados a partir del cierre del presente proceso de contratación</w:t>
            </w:r>
          </w:p>
        </w:tc>
      </w:tr>
      <w:tr w:rsidR="006551D5" w:rsidTr="006551D5">
        <w:trPr>
          <w:cantSplit/>
          <w:trHeight w:val="378"/>
        </w:trPr>
        <w:tc>
          <w:tcPr>
            <w:tcW w:w="0" w:type="auto"/>
            <w:vMerge/>
            <w:tcBorders>
              <w:top w:val="single" w:sz="6" w:space="0" w:color="auto"/>
              <w:left w:val="single" w:sz="18"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4611" w:type="dxa"/>
            <w:vMerge w:val="restart"/>
            <w:tcBorders>
              <w:top w:val="single" w:sz="6" w:space="0" w:color="auto"/>
              <w:left w:val="single" w:sz="6" w:space="0" w:color="auto"/>
              <w:bottom w:val="single" w:sz="6" w:space="0" w:color="auto"/>
              <w:right w:val="single" w:sz="18" w:space="0" w:color="auto"/>
            </w:tcBorders>
            <w:vAlign w:val="center"/>
            <w:hideMark/>
          </w:tcPr>
          <w:p w:rsidR="006551D5" w:rsidRDefault="006551D5">
            <w:pPr>
              <w:widowControl w:val="0"/>
              <w:suppressAutoHyphens/>
              <w:autoSpaceDE w:val="0"/>
              <w:jc w:val="both"/>
              <w:rPr>
                <w:rFonts w:ascii="Arial" w:hAnsi="Arial" w:cs="Arial"/>
                <w:color w:val="000000"/>
                <w:sz w:val="22"/>
                <w:szCs w:val="22"/>
                <w:lang w:eastAsia="ar-SA"/>
              </w:rPr>
            </w:pPr>
            <w:r>
              <w:rPr>
                <w:rFonts w:ascii="Arial" w:hAnsi="Arial" w:cs="Arial"/>
                <w:color w:val="000000"/>
                <w:sz w:val="22"/>
                <w:szCs w:val="22"/>
              </w:rPr>
              <w:t>Objeto Social que permita predicar la capacidad para la ejecución del objeto a contratar.</w:t>
            </w:r>
          </w:p>
        </w:tc>
      </w:tr>
      <w:tr w:rsidR="006551D5" w:rsidTr="006551D5">
        <w:trPr>
          <w:cantSplit/>
          <w:trHeight w:val="276"/>
        </w:trPr>
        <w:tc>
          <w:tcPr>
            <w:tcW w:w="0" w:type="auto"/>
            <w:vMerge/>
            <w:tcBorders>
              <w:top w:val="single" w:sz="6" w:space="0" w:color="auto"/>
              <w:left w:val="single" w:sz="18"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18" w:space="0" w:color="auto"/>
            </w:tcBorders>
            <w:vAlign w:val="center"/>
            <w:hideMark/>
          </w:tcPr>
          <w:p w:rsidR="006551D5" w:rsidRDefault="006551D5">
            <w:pPr>
              <w:rPr>
                <w:rFonts w:ascii="Arial" w:hAnsi="Arial" w:cs="Arial"/>
                <w:color w:val="000000"/>
                <w:sz w:val="22"/>
                <w:szCs w:val="22"/>
                <w:lang w:eastAsia="ar-SA"/>
              </w:rPr>
            </w:pPr>
          </w:p>
        </w:tc>
      </w:tr>
      <w:tr w:rsidR="006551D5" w:rsidTr="006551D5">
        <w:trPr>
          <w:cantSplit/>
          <w:trHeight w:val="360"/>
        </w:trPr>
        <w:tc>
          <w:tcPr>
            <w:tcW w:w="0" w:type="auto"/>
            <w:vMerge/>
            <w:tcBorders>
              <w:top w:val="single" w:sz="6" w:space="0" w:color="auto"/>
              <w:left w:val="single" w:sz="18"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4611" w:type="dxa"/>
            <w:tcBorders>
              <w:top w:val="single" w:sz="6" w:space="0" w:color="auto"/>
              <w:left w:val="single" w:sz="6" w:space="0" w:color="auto"/>
              <w:bottom w:val="single" w:sz="6" w:space="0" w:color="auto"/>
              <w:right w:val="single" w:sz="18" w:space="0" w:color="auto"/>
            </w:tcBorders>
            <w:vAlign w:val="center"/>
            <w:hideMark/>
          </w:tcPr>
          <w:p w:rsidR="006551D5" w:rsidRDefault="006551D5">
            <w:pPr>
              <w:widowControl w:val="0"/>
              <w:suppressAutoHyphens/>
              <w:autoSpaceDE w:val="0"/>
              <w:jc w:val="both"/>
              <w:rPr>
                <w:rFonts w:ascii="Arial" w:hAnsi="Arial" w:cs="Arial"/>
                <w:color w:val="000000"/>
                <w:sz w:val="22"/>
                <w:szCs w:val="22"/>
                <w:lang w:eastAsia="ar-SA"/>
              </w:rPr>
            </w:pPr>
            <w:r>
              <w:rPr>
                <w:rFonts w:ascii="Arial" w:hAnsi="Arial" w:cs="Arial"/>
                <w:color w:val="000000"/>
                <w:sz w:val="22"/>
                <w:szCs w:val="22"/>
              </w:rPr>
              <w:t>Vigencia de la Sociedad mínimo por el plazo de duración del contrato y un (1) año más</w:t>
            </w:r>
          </w:p>
        </w:tc>
      </w:tr>
      <w:tr w:rsidR="006551D5" w:rsidTr="006551D5">
        <w:trPr>
          <w:cantSplit/>
          <w:trHeight w:val="517"/>
        </w:trPr>
        <w:tc>
          <w:tcPr>
            <w:tcW w:w="0" w:type="auto"/>
            <w:vMerge/>
            <w:tcBorders>
              <w:top w:val="single" w:sz="6" w:space="0" w:color="auto"/>
              <w:left w:val="single" w:sz="18"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4611" w:type="dxa"/>
            <w:vMerge w:val="restart"/>
            <w:tcBorders>
              <w:top w:val="single" w:sz="6" w:space="0" w:color="auto"/>
              <w:left w:val="single" w:sz="6" w:space="0" w:color="auto"/>
              <w:bottom w:val="single" w:sz="6" w:space="0" w:color="auto"/>
              <w:right w:val="single" w:sz="18" w:space="0" w:color="auto"/>
            </w:tcBorders>
            <w:vAlign w:val="center"/>
            <w:hideMark/>
          </w:tcPr>
          <w:p w:rsidR="006551D5" w:rsidRDefault="006551D5">
            <w:pPr>
              <w:widowControl w:val="0"/>
              <w:suppressAutoHyphens/>
              <w:autoSpaceDE w:val="0"/>
              <w:jc w:val="both"/>
              <w:rPr>
                <w:rFonts w:ascii="Arial" w:hAnsi="Arial" w:cs="Arial"/>
                <w:color w:val="000000"/>
                <w:sz w:val="22"/>
                <w:szCs w:val="22"/>
                <w:lang w:eastAsia="ar-SA"/>
              </w:rPr>
            </w:pPr>
            <w:r>
              <w:rPr>
                <w:rFonts w:ascii="Arial" w:hAnsi="Arial" w:cs="Arial"/>
                <w:color w:val="000000"/>
                <w:sz w:val="22"/>
                <w:szCs w:val="22"/>
              </w:rPr>
              <w:t>Autorización al representante legal para presentar la propuesta y suscribir el contrato (Si se requiere según cuantía o por otras limitaciones)</w:t>
            </w:r>
          </w:p>
        </w:tc>
      </w:tr>
      <w:tr w:rsidR="006551D5" w:rsidTr="006551D5">
        <w:trPr>
          <w:cantSplit/>
          <w:trHeight w:val="517"/>
        </w:trPr>
        <w:tc>
          <w:tcPr>
            <w:tcW w:w="0" w:type="auto"/>
            <w:vMerge/>
            <w:tcBorders>
              <w:top w:val="single" w:sz="6" w:space="0" w:color="auto"/>
              <w:left w:val="single" w:sz="18"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18" w:space="0" w:color="auto"/>
            </w:tcBorders>
            <w:vAlign w:val="center"/>
            <w:hideMark/>
          </w:tcPr>
          <w:p w:rsidR="006551D5" w:rsidRDefault="006551D5">
            <w:pPr>
              <w:rPr>
                <w:rFonts w:ascii="Arial" w:hAnsi="Arial" w:cs="Arial"/>
                <w:color w:val="000000"/>
                <w:sz w:val="22"/>
                <w:szCs w:val="22"/>
                <w:lang w:eastAsia="ar-SA"/>
              </w:rPr>
            </w:pPr>
          </w:p>
        </w:tc>
      </w:tr>
      <w:tr w:rsidR="006551D5" w:rsidTr="006551D5">
        <w:trPr>
          <w:cantSplit/>
          <w:trHeight w:val="517"/>
        </w:trPr>
        <w:tc>
          <w:tcPr>
            <w:tcW w:w="0" w:type="auto"/>
            <w:vMerge/>
            <w:tcBorders>
              <w:top w:val="single" w:sz="6" w:space="0" w:color="auto"/>
              <w:left w:val="single" w:sz="18"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18" w:space="0" w:color="auto"/>
            </w:tcBorders>
            <w:vAlign w:val="center"/>
            <w:hideMark/>
          </w:tcPr>
          <w:p w:rsidR="006551D5" w:rsidRDefault="006551D5">
            <w:pPr>
              <w:rPr>
                <w:rFonts w:ascii="Arial" w:hAnsi="Arial" w:cs="Arial"/>
                <w:color w:val="000000"/>
                <w:sz w:val="22"/>
                <w:szCs w:val="22"/>
                <w:lang w:eastAsia="ar-SA"/>
              </w:rPr>
            </w:pPr>
          </w:p>
        </w:tc>
      </w:tr>
      <w:tr w:rsidR="006551D5" w:rsidTr="006551D5">
        <w:trPr>
          <w:cantSplit/>
          <w:trHeight w:val="276"/>
        </w:trPr>
        <w:tc>
          <w:tcPr>
            <w:tcW w:w="0" w:type="auto"/>
            <w:vMerge/>
            <w:tcBorders>
              <w:top w:val="single" w:sz="6" w:space="0" w:color="auto"/>
              <w:left w:val="single" w:sz="18"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18" w:space="0" w:color="auto"/>
            </w:tcBorders>
            <w:vAlign w:val="center"/>
            <w:hideMark/>
          </w:tcPr>
          <w:p w:rsidR="006551D5" w:rsidRDefault="006551D5">
            <w:pPr>
              <w:rPr>
                <w:rFonts w:ascii="Arial" w:hAnsi="Arial" w:cs="Arial"/>
                <w:color w:val="000000"/>
                <w:sz w:val="22"/>
                <w:szCs w:val="22"/>
                <w:lang w:eastAsia="ar-SA"/>
              </w:rPr>
            </w:pPr>
          </w:p>
        </w:tc>
      </w:tr>
      <w:tr w:rsidR="006551D5" w:rsidTr="006551D5">
        <w:trPr>
          <w:cantSplit/>
          <w:trHeight w:val="686"/>
        </w:trPr>
        <w:tc>
          <w:tcPr>
            <w:tcW w:w="734" w:type="dxa"/>
            <w:vMerge w:val="restart"/>
            <w:tcBorders>
              <w:top w:val="single" w:sz="6" w:space="0" w:color="auto"/>
              <w:left w:val="single" w:sz="18" w:space="0" w:color="auto"/>
              <w:bottom w:val="single" w:sz="6" w:space="0" w:color="auto"/>
              <w:right w:val="single" w:sz="6" w:space="0" w:color="auto"/>
            </w:tcBorders>
            <w:noWrap/>
            <w:vAlign w:val="center"/>
            <w:hideMark/>
          </w:tcPr>
          <w:p w:rsidR="006551D5" w:rsidRDefault="006551D5">
            <w:pPr>
              <w:widowControl w:val="0"/>
              <w:suppressAutoHyphens/>
              <w:autoSpaceDE w:val="0"/>
              <w:jc w:val="center"/>
              <w:rPr>
                <w:rFonts w:ascii="Arial" w:hAnsi="Arial" w:cs="Arial"/>
                <w:color w:val="000000"/>
                <w:sz w:val="22"/>
                <w:szCs w:val="22"/>
                <w:lang w:eastAsia="ar-SA"/>
              </w:rPr>
            </w:pPr>
            <w:r>
              <w:rPr>
                <w:rFonts w:ascii="Arial" w:hAnsi="Arial" w:cs="Arial"/>
                <w:color w:val="000000"/>
                <w:sz w:val="22"/>
                <w:szCs w:val="22"/>
              </w:rPr>
              <w:t>6</w:t>
            </w:r>
          </w:p>
        </w:tc>
        <w:tc>
          <w:tcPr>
            <w:tcW w:w="3600" w:type="dxa"/>
            <w:vMerge w:val="restart"/>
            <w:tcBorders>
              <w:top w:val="single" w:sz="6" w:space="0" w:color="auto"/>
              <w:left w:val="single" w:sz="6" w:space="0" w:color="auto"/>
              <w:bottom w:val="single" w:sz="6" w:space="0" w:color="auto"/>
              <w:right w:val="single" w:sz="6" w:space="0" w:color="auto"/>
            </w:tcBorders>
            <w:vAlign w:val="center"/>
            <w:hideMark/>
          </w:tcPr>
          <w:p w:rsidR="006551D5" w:rsidRDefault="006551D5">
            <w:pPr>
              <w:widowControl w:val="0"/>
              <w:suppressAutoHyphens/>
              <w:autoSpaceDE w:val="0"/>
              <w:jc w:val="both"/>
              <w:rPr>
                <w:rFonts w:ascii="Arial" w:hAnsi="Arial" w:cs="Arial"/>
                <w:color w:val="000000"/>
                <w:sz w:val="22"/>
                <w:szCs w:val="22"/>
                <w:lang w:eastAsia="ar-SA"/>
              </w:rPr>
            </w:pPr>
            <w:r>
              <w:rPr>
                <w:rFonts w:ascii="Arial" w:hAnsi="Arial" w:cs="Arial"/>
                <w:color w:val="000000"/>
                <w:sz w:val="22"/>
                <w:szCs w:val="22"/>
              </w:rPr>
              <w:t>Documento de Constitución del Consorcio o Unión Temporal señalando la participación de cada uno de los integrantes</w:t>
            </w:r>
          </w:p>
        </w:tc>
        <w:tc>
          <w:tcPr>
            <w:tcW w:w="4611" w:type="dxa"/>
            <w:tcBorders>
              <w:top w:val="single" w:sz="6" w:space="0" w:color="auto"/>
              <w:left w:val="single" w:sz="6" w:space="0" w:color="auto"/>
              <w:bottom w:val="single" w:sz="6" w:space="0" w:color="auto"/>
              <w:right w:val="single" w:sz="18" w:space="0" w:color="auto"/>
            </w:tcBorders>
            <w:vAlign w:val="center"/>
            <w:hideMark/>
          </w:tcPr>
          <w:p w:rsidR="006551D5" w:rsidRDefault="006551D5">
            <w:pPr>
              <w:widowControl w:val="0"/>
              <w:suppressAutoHyphens/>
              <w:autoSpaceDE w:val="0"/>
              <w:jc w:val="both"/>
              <w:rPr>
                <w:rFonts w:ascii="Arial" w:hAnsi="Arial" w:cs="Arial"/>
                <w:color w:val="000000"/>
                <w:sz w:val="22"/>
                <w:szCs w:val="22"/>
                <w:lang w:eastAsia="ar-SA"/>
              </w:rPr>
            </w:pPr>
            <w:r>
              <w:rPr>
                <w:rFonts w:ascii="Arial" w:hAnsi="Arial" w:cs="Arial"/>
                <w:color w:val="000000"/>
                <w:sz w:val="22"/>
                <w:szCs w:val="22"/>
              </w:rPr>
              <w:t>Documento de constitución debidamente firmado</w:t>
            </w:r>
          </w:p>
        </w:tc>
      </w:tr>
      <w:tr w:rsidR="006551D5" w:rsidTr="006551D5">
        <w:trPr>
          <w:cantSplit/>
          <w:trHeight w:val="517"/>
        </w:trPr>
        <w:tc>
          <w:tcPr>
            <w:tcW w:w="0" w:type="auto"/>
            <w:vMerge/>
            <w:tcBorders>
              <w:top w:val="single" w:sz="6" w:space="0" w:color="auto"/>
              <w:left w:val="single" w:sz="18"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4611" w:type="dxa"/>
            <w:vMerge w:val="restart"/>
            <w:tcBorders>
              <w:top w:val="single" w:sz="6" w:space="0" w:color="auto"/>
              <w:left w:val="single" w:sz="6" w:space="0" w:color="auto"/>
              <w:bottom w:val="single" w:sz="6" w:space="0" w:color="auto"/>
              <w:right w:val="single" w:sz="18" w:space="0" w:color="auto"/>
            </w:tcBorders>
            <w:vAlign w:val="center"/>
            <w:hideMark/>
          </w:tcPr>
          <w:p w:rsidR="006551D5" w:rsidRDefault="006551D5">
            <w:pPr>
              <w:widowControl w:val="0"/>
              <w:suppressAutoHyphens/>
              <w:autoSpaceDE w:val="0"/>
              <w:jc w:val="both"/>
              <w:rPr>
                <w:rFonts w:ascii="Arial" w:hAnsi="Arial" w:cs="Arial"/>
                <w:color w:val="000000"/>
                <w:sz w:val="22"/>
                <w:szCs w:val="22"/>
                <w:lang w:eastAsia="ar-SA"/>
              </w:rPr>
            </w:pPr>
            <w:r>
              <w:rPr>
                <w:rFonts w:ascii="Arial" w:hAnsi="Arial" w:cs="Arial"/>
                <w:color w:val="000000"/>
                <w:sz w:val="22"/>
                <w:szCs w:val="22"/>
              </w:rPr>
              <w:t>Autorización a los Representantes Legales de cada integrante para presentar propuesta en Consorcio o Unión Temporal y posteriormente suscribir el contrato, si existieren estas limitantes.</w:t>
            </w:r>
          </w:p>
        </w:tc>
      </w:tr>
      <w:tr w:rsidR="006551D5" w:rsidTr="006551D5">
        <w:trPr>
          <w:cantSplit/>
          <w:trHeight w:val="517"/>
        </w:trPr>
        <w:tc>
          <w:tcPr>
            <w:tcW w:w="0" w:type="auto"/>
            <w:vMerge/>
            <w:tcBorders>
              <w:top w:val="single" w:sz="6" w:space="0" w:color="auto"/>
              <w:left w:val="single" w:sz="18"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18" w:space="0" w:color="auto"/>
            </w:tcBorders>
            <w:vAlign w:val="center"/>
            <w:hideMark/>
          </w:tcPr>
          <w:p w:rsidR="006551D5" w:rsidRDefault="006551D5">
            <w:pPr>
              <w:rPr>
                <w:rFonts w:ascii="Arial" w:hAnsi="Arial" w:cs="Arial"/>
                <w:color w:val="000000"/>
                <w:sz w:val="22"/>
                <w:szCs w:val="22"/>
                <w:lang w:eastAsia="ar-SA"/>
              </w:rPr>
            </w:pPr>
          </w:p>
        </w:tc>
      </w:tr>
      <w:tr w:rsidR="006551D5" w:rsidTr="006551D5">
        <w:trPr>
          <w:cantSplit/>
          <w:trHeight w:val="517"/>
        </w:trPr>
        <w:tc>
          <w:tcPr>
            <w:tcW w:w="0" w:type="auto"/>
            <w:vMerge/>
            <w:tcBorders>
              <w:top w:val="single" w:sz="6" w:space="0" w:color="auto"/>
              <w:left w:val="single" w:sz="18"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4611" w:type="dxa"/>
            <w:vMerge w:val="restart"/>
            <w:tcBorders>
              <w:top w:val="single" w:sz="6" w:space="0" w:color="auto"/>
              <w:left w:val="single" w:sz="6" w:space="0" w:color="auto"/>
              <w:bottom w:val="single" w:sz="6" w:space="0" w:color="auto"/>
              <w:right w:val="single" w:sz="18" w:space="0" w:color="auto"/>
            </w:tcBorders>
            <w:vAlign w:val="center"/>
            <w:hideMark/>
          </w:tcPr>
          <w:p w:rsidR="006551D5" w:rsidRDefault="006551D5">
            <w:pPr>
              <w:widowControl w:val="0"/>
              <w:suppressAutoHyphens/>
              <w:autoSpaceDE w:val="0"/>
              <w:jc w:val="both"/>
              <w:rPr>
                <w:rFonts w:ascii="Arial" w:hAnsi="Arial" w:cs="Arial"/>
                <w:color w:val="000000"/>
                <w:sz w:val="22"/>
                <w:szCs w:val="22"/>
                <w:lang w:eastAsia="ar-SA"/>
              </w:rPr>
            </w:pPr>
            <w:r>
              <w:rPr>
                <w:rFonts w:ascii="Arial" w:hAnsi="Arial" w:cs="Arial"/>
                <w:color w:val="000000"/>
                <w:sz w:val="22"/>
                <w:szCs w:val="22"/>
              </w:rPr>
              <w:t>Cada integrante, según su naturaleza jurídica o condición (persona natural o jurídica) debe acreditar lo exigido para estas.</w:t>
            </w:r>
          </w:p>
        </w:tc>
      </w:tr>
      <w:tr w:rsidR="006551D5" w:rsidTr="006551D5">
        <w:trPr>
          <w:cantSplit/>
          <w:trHeight w:val="276"/>
        </w:trPr>
        <w:tc>
          <w:tcPr>
            <w:tcW w:w="0" w:type="auto"/>
            <w:vMerge/>
            <w:tcBorders>
              <w:top w:val="single" w:sz="6" w:space="0" w:color="auto"/>
              <w:left w:val="single" w:sz="18"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18" w:space="0" w:color="auto"/>
            </w:tcBorders>
            <w:vAlign w:val="center"/>
            <w:hideMark/>
          </w:tcPr>
          <w:p w:rsidR="006551D5" w:rsidRDefault="006551D5">
            <w:pPr>
              <w:rPr>
                <w:rFonts w:ascii="Arial" w:hAnsi="Arial" w:cs="Arial"/>
                <w:color w:val="000000"/>
                <w:sz w:val="22"/>
                <w:szCs w:val="22"/>
                <w:lang w:eastAsia="ar-SA"/>
              </w:rPr>
            </w:pPr>
          </w:p>
        </w:tc>
      </w:tr>
      <w:tr w:rsidR="006551D5" w:rsidTr="006551D5">
        <w:trPr>
          <w:cantSplit/>
          <w:trHeight w:val="517"/>
        </w:trPr>
        <w:tc>
          <w:tcPr>
            <w:tcW w:w="734" w:type="dxa"/>
            <w:vMerge w:val="restart"/>
            <w:tcBorders>
              <w:top w:val="single" w:sz="6" w:space="0" w:color="auto"/>
              <w:left w:val="single" w:sz="18" w:space="0" w:color="auto"/>
              <w:bottom w:val="single" w:sz="6" w:space="0" w:color="auto"/>
              <w:right w:val="single" w:sz="6" w:space="0" w:color="auto"/>
            </w:tcBorders>
            <w:noWrap/>
            <w:vAlign w:val="center"/>
            <w:hideMark/>
          </w:tcPr>
          <w:p w:rsidR="006551D5" w:rsidRDefault="006551D5">
            <w:pPr>
              <w:widowControl w:val="0"/>
              <w:suppressAutoHyphens/>
              <w:autoSpaceDE w:val="0"/>
              <w:jc w:val="center"/>
              <w:rPr>
                <w:rFonts w:ascii="Arial" w:hAnsi="Arial" w:cs="Arial"/>
                <w:color w:val="000000"/>
                <w:sz w:val="22"/>
                <w:szCs w:val="22"/>
                <w:lang w:eastAsia="ar-SA"/>
              </w:rPr>
            </w:pPr>
            <w:r>
              <w:rPr>
                <w:rFonts w:ascii="Arial" w:hAnsi="Arial" w:cs="Arial"/>
                <w:color w:val="000000"/>
                <w:sz w:val="22"/>
                <w:szCs w:val="22"/>
              </w:rPr>
              <w:t>7</w:t>
            </w:r>
          </w:p>
        </w:tc>
        <w:tc>
          <w:tcPr>
            <w:tcW w:w="3600" w:type="dxa"/>
            <w:vMerge w:val="restart"/>
            <w:tcBorders>
              <w:top w:val="single" w:sz="6" w:space="0" w:color="auto"/>
              <w:left w:val="single" w:sz="6" w:space="0" w:color="auto"/>
              <w:bottom w:val="single" w:sz="6" w:space="0" w:color="auto"/>
              <w:right w:val="single" w:sz="6" w:space="0" w:color="auto"/>
            </w:tcBorders>
            <w:vAlign w:val="center"/>
            <w:hideMark/>
          </w:tcPr>
          <w:p w:rsidR="006551D5" w:rsidRDefault="006551D5">
            <w:pPr>
              <w:widowControl w:val="0"/>
              <w:suppressAutoHyphens/>
              <w:autoSpaceDE w:val="0"/>
              <w:jc w:val="both"/>
              <w:rPr>
                <w:rFonts w:ascii="Arial" w:hAnsi="Arial" w:cs="Arial"/>
                <w:color w:val="000000"/>
                <w:sz w:val="22"/>
                <w:szCs w:val="22"/>
                <w:lang w:eastAsia="ar-SA"/>
              </w:rPr>
            </w:pPr>
            <w:r>
              <w:rPr>
                <w:rFonts w:ascii="Arial" w:hAnsi="Arial" w:cs="Arial"/>
                <w:color w:val="000000"/>
                <w:sz w:val="22"/>
                <w:szCs w:val="22"/>
              </w:rPr>
              <w:t>Aportes al Sistema de General de Seguridad Social Integral (Salud, Pensión y ARP) y parafiscales (Cajas de Compensación Familiar, ICBF y SENA, cuando estén obligados a ello) dentro de los 6 meses anteriores a la convocatoria.</w:t>
            </w:r>
          </w:p>
        </w:tc>
        <w:tc>
          <w:tcPr>
            <w:tcW w:w="4611" w:type="dxa"/>
            <w:vMerge w:val="restart"/>
            <w:tcBorders>
              <w:top w:val="single" w:sz="6" w:space="0" w:color="auto"/>
              <w:left w:val="single" w:sz="6" w:space="0" w:color="auto"/>
              <w:bottom w:val="single" w:sz="6" w:space="0" w:color="auto"/>
              <w:right w:val="single" w:sz="18" w:space="0" w:color="auto"/>
            </w:tcBorders>
            <w:vAlign w:val="center"/>
            <w:hideMark/>
          </w:tcPr>
          <w:p w:rsidR="006551D5" w:rsidRDefault="006551D5">
            <w:pPr>
              <w:widowControl w:val="0"/>
              <w:suppressAutoHyphens/>
              <w:autoSpaceDE w:val="0"/>
              <w:jc w:val="both"/>
              <w:rPr>
                <w:rFonts w:ascii="Arial" w:hAnsi="Arial" w:cs="Arial"/>
                <w:color w:val="000000"/>
                <w:sz w:val="22"/>
                <w:szCs w:val="22"/>
                <w:lang w:eastAsia="ar-SA"/>
              </w:rPr>
            </w:pPr>
            <w:r>
              <w:rPr>
                <w:rFonts w:ascii="Arial" w:hAnsi="Arial" w:cs="Arial"/>
                <w:b/>
                <w:color w:val="000000"/>
                <w:sz w:val="22"/>
                <w:szCs w:val="22"/>
              </w:rPr>
              <w:t>Persona Jurídica:</w:t>
            </w:r>
            <w:r>
              <w:rPr>
                <w:rFonts w:ascii="Arial" w:hAnsi="Arial" w:cs="Arial"/>
                <w:color w:val="000000"/>
                <w:sz w:val="22"/>
                <w:szCs w:val="22"/>
              </w:rPr>
              <w:t xml:space="preserve"> </w:t>
            </w:r>
            <w:r>
              <w:rPr>
                <w:rFonts w:ascii="Arial" w:hAnsi="Arial" w:cs="Arial"/>
                <w:bCs/>
                <w:sz w:val="22"/>
                <w:szCs w:val="22"/>
                <w:lang w:val="es-CO" w:eastAsia="es-CO"/>
              </w:rPr>
              <w:t xml:space="preserve">Deberá acreditar el cumplimiento de sus obligaciones frente al sistema de seguridad social integral y demás aportes relacionando con las obligaciones laborales. </w:t>
            </w:r>
            <w:r>
              <w:rPr>
                <w:rFonts w:ascii="Arial" w:hAnsi="Arial" w:cs="Arial"/>
                <w:color w:val="000000"/>
                <w:sz w:val="22"/>
                <w:szCs w:val="22"/>
              </w:rPr>
              <w:t>Presentación del certificado expedido por el Revisor Fiscal o por el Representante Legal, según sea el caso.</w:t>
            </w:r>
          </w:p>
        </w:tc>
      </w:tr>
      <w:tr w:rsidR="006551D5" w:rsidTr="006551D5">
        <w:trPr>
          <w:cantSplit/>
          <w:trHeight w:val="517"/>
        </w:trPr>
        <w:tc>
          <w:tcPr>
            <w:tcW w:w="0" w:type="auto"/>
            <w:vMerge/>
            <w:tcBorders>
              <w:top w:val="single" w:sz="6" w:space="0" w:color="auto"/>
              <w:left w:val="single" w:sz="18"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18" w:space="0" w:color="auto"/>
            </w:tcBorders>
            <w:vAlign w:val="center"/>
            <w:hideMark/>
          </w:tcPr>
          <w:p w:rsidR="006551D5" w:rsidRDefault="006551D5">
            <w:pPr>
              <w:rPr>
                <w:rFonts w:ascii="Arial" w:hAnsi="Arial" w:cs="Arial"/>
                <w:color w:val="000000"/>
                <w:sz w:val="22"/>
                <w:szCs w:val="22"/>
                <w:lang w:eastAsia="ar-SA"/>
              </w:rPr>
            </w:pPr>
          </w:p>
        </w:tc>
      </w:tr>
      <w:tr w:rsidR="006551D5" w:rsidTr="006551D5">
        <w:trPr>
          <w:cantSplit/>
          <w:trHeight w:val="517"/>
        </w:trPr>
        <w:tc>
          <w:tcPr>
            <w:tcW w:w="0" w:type="auto"/>
            <w:vMerge/>
            <w:tcBorders>
              <w:top w:val="single" w:sz="6" w:space="0" w:color="auto"/>
              <w:left w:val="single" w:sz="18"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4611" w:type="dxa"/>
            <w:vMerge w:val="restart"/>
            <w:tcBorders>
              <w:top w:val="single" w:sz="6" w:space="0" w:color="auto"/>
              <w:left w:val="single" w:sz="6" w:space="0" w:color="auto"/>
              <w:bottom w:val="single" w:sz="6" w:space="0" w:color="auto"/>
              <w:right w:val="single" w:sz="18" w:space="0" w:color="auto"/>
            </w:tcBorders>
            <w:vAlign w:val="center"/>
          </w:tcPr>
          <w:p w:rsidR="006551D5" w:rsidRDefault="006551D5">
            <w:pPr>
              <w:pStyle w:val="ecxmsonospacing"/>
              <w:tabs>
                <w:tab w:val="left" w:pos="9072"/>
              </w:tabs>
              <w:ind w:left="0" w:right="0"/>
              <w:jc w:val="both"/>
              <w:rPr>
                <w:rFonts w:ascii="Arial" w:hAnsi="Arial" w:cs="Arial"/>
                <w:bCs/>
                <w:sz w:val="22"/>
                <w:szCs w:val="22"/>
                <w:lang w:val="es-CO" w:eastAsia="es-CO"/>
              </w:rPr>
            </w:pPr>
            <w:r>
              <w:rPr>
                <w:rFonts w:ascii="Arial" w:hAnsi="Arial" w:cs="Arial"/>
                <w:b/>
                <w:color w:val="000000"/>
                <w:sz w:val="22"/>
                <w:szCs w:val="22"/>
              </w:rPr>
              <w:t>Persona Natural:</w:t>
            </w:r>
            <w:r>
              <w:rPr>
                <w:rFonts w:ascii="Arial" w:hAnsi="Arial" w:cs="Arial"/>
                <w:color w:val="000000"/>
                <w:sz w:val="22"/>
                <w:szCs w:val="22"/>
              </w:rPr>
              <w:t xml:space="preserve"> </w:t>
            </w:r>
            <w:r>
              <w:rPr>
                <w:rFonts w:ascii="Arial" w:hAnsi="Arial" w:cs="Arial"/>
                <w:bCs/>
                <w:sz w:val="22"/>
                <w:szCs w:val="22"/>
                <w:lang w:val="es-CO" w:eastAsia="es-CO"/>
              </w:rPr>
              <w:t>Deberá presentar constancia de afiliación al Sistema de Seguridad Social Integral.</w:t>
            </w:r>
          </w:p>
          <w:p w:rsidR="006551D5" w:rsidRDefault="006551D5">
            <w:pPr>
              <w:widowControl w:val="0"/>
              <w:suppressAutoHyphens/>
              <w:autoSpaceDE w:val="0"/>
              <w:jc w:val="both"/>
              <w:rPr>
                <w:rFonts w:ascii="Arial" w:hAnsi="Arial" w:cs="Arial"/>
                <w:color w:val="000000"/>
                <w:sz w:val="22"/>
                <w:szCs w:val="22"/>
                <w:lang w:val="es-CO" w:eastAsia="ar-SA"/>
              </w:rPr>
            </w:pPr>
          </w:p>
        </w:tc>
      </w:tr>
      <w:tr w:rsidR="006551D5" w:rsidTr="006551D5">
        <w:trPr>
          <w:cantSplit/>
          <w:trHeight w:val="517"/>
        </w:trPr>
        <w:tc>
          <w:tcPr>
            <w:tcW w:w="0" w:type="auto"/>
            <w:vMerge/>
            <w:tcBorders>
              <w:top w:val="single" w:sz="6" w:space="0" w:color="auto"/>
              <w:left w:val="single" w:sz="18"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18" w:space="0" w:color="auto"/>
            </w:tcBorders>
            <w:vAlign w:val="center"/>
            <w:hideMark/>
          </w:tcPr>
          <w:p w:rsidR="006551D5" w:rsidRDefault="006551D5">
            <w:pPr>
              <w:rPr>
                <w:rFonts w:ascii="Arial" w:hAnsi="Arial" w:cs="Arial"/>
                <w:color w:val="000000"/>
                <w:sz w:val="22"/>
                <w:szCs w:val="22"/>
                <w:lang w:val="es-CO" w:eastAsia="ar-SA"/>
              </w:rPr>
            </w:pPr>
          </w:p>
        </w:tc>
      </w:tr>
      <w:tr w:rsidR="006551D5" w:rsidTr="006551D5">
        <w:trPr>
          <w:cantSplit/>
          <w:trHeight w:val="517"/>
        </w:trPr>
        <w:tc>
          <w:tcPr>
            <w:tcW w:w="0" w:type="auto"/>
            <w:vMerge/>
            <w:tcBorders>
              <w:top w:val="single" w:sz="6" w:space="0" w:color="auto"/>
              <w:left w:val="single" w:sz="18"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18" w:space="0" w:color="auto"/>
            </w:tcBorders>
            <w:vAlign w:val="center"/>
            <w:hideMark/>
          </w:tcPr>
          <w:p w:rsidR="006551D5" w:rsidRDefault="006551D5">
            <w:pPr>
              <w:rPr>
                <w:rFonts w:ascii="Arial" w:hAnsi="Arial" w:cs="Arial"/>
                <w:color w:val="000000"/>
                <w:sz w:val="22"/>
                <w:szCs w:val="22"/>
                <w:lang w:val="es-CO" w:eastAsia="ar-SA"/>
              </w:rPr>
            </w:pPr>
          </w:p>
        </w:tc>
      </w:tr>
      <w:tr w:rsidR="006551D5" w:rsidTr="006551D5">
        <w:trPr>
          <w:cantSplit/>
          <w:trHeight w:val="276"/>
        </w:trPr>
        <w:tc>
          <w:tcPr>
            <w:tcW w:w="0" w:type="auto"/>
            <w:vMerge/>
            <w:tcBorders>
              <w:top w:val="single" w:sz="6" w:space="0" w:color="auto"/>
              <w:left w:val="single" w:sz="18"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18" w:space="0" w:color="auto"/>
            </w:tcBorders>
            <w:vAlign w:val="center"/>
            <w:hideMark/>
          </w:tcPr>
          <w:p w:rsidR="006551D5" w:rsidRDefault="006551D5">
            <w:pPr>
              <w:rPr>
                <w:rFonts w:ascii="Arial" w:hAnsi="Arial" w:cs="Arial"/>
                <w:color w:val="000000"/>
                <w:sz w:val="22"/>
                <w:szCs w:val="22"/>
                <w:lang w:val="es-CO" w:eastAsia="ar-SA"/>
              </w:rPr>
            </w:pPr>
          </w:p>
        </w:tc>
      </w:tr>
      <w:tr w:rsidR="006551D5" w:rsidTr="006551D5">
        <w:trPr>
          <w:cantSplit/>
          <w:trHeight w:val="799"/>
        </w:trPr>
        <w:tc>
          <w:tcPr>
            <w:tcW w:w="734" w:type="dxa"/>
            <w:tcBorders>
              <w:top w:val="single" w:sz="6" w:space="0" w:color="auto"/>
              <w:left w:val="single" w:sz="18" w:space="0" w:color="auto"/>
              <w:bottom w:val="single" w:sz="6" w:space="0" w:color="auto"/>
              <w:right w:val="single" w:sz="6" w:space="0" w:color="auto"/>
            </w:tcBorders>
            <w:noWrap/>
            <w:vAlign w:val="center"/>
            <w:hideMark/>
          </w:tcPr>
          <w:p w:rsidR="006551D5" w:rsidRDefault="006551D5">
            <w:pPr>
              <w:widowControl w:val="0"/>
              <w:suppressAutoHyphens/>
              <w:autoSpaceDE w:val="0"/>
              <w:jc w:val="center"/>
              <w:rPr>
                <w:rFonts w:ascii="Arial" w:hAnsi="Arial" w:cs="Arial"/>
                <w:color w:val="000000"/>
                <w:sz w:val="22"/>
                <w:szCs w:val="22"/>
                <w:lang w:eastAsia="ar-SA"/>
              </w:rPr>
            </w:pPr>
            <w:r>
              <w:rPr>
                <w:rFonts w:ascii="Arial" w:hAnsi="Arial" w:cs="Arial"/>
                <w:color w:val="000000"/>
                <w:sz w:val="22"/>
                <w:szCs w:val="22"/>
              </w:rPr>
              <w:t>8</w:t>
            </w:r>
          </w:p>
        </w:tc>
        <w:tc>
          <w:tcPr>
            <w:tcW w:w="3600" w:type="dxa"/>
            <w:tcBorders>
              <w:top w:val="single" w:sz="6" w:space="0" w:color="auto"/>
              <w:left w:val="single" w:sz="6" w:space="0" w:color="auto"/>
              <w:bottom w:val="single" w:sz="6" w:space="0" w:color="auto"/>
              <w:right w:val="single" w:sz="6" w:space="0" w:color="auto"/>
            </w:tcBorders>
            <w:vAlign w:val="center"/>
            <w:hideMark/>
          </w:tcPr>
          <w:p w:rsidR="006551D5" w:rsidRDefault="006551D5">
            <w:pPr>
              <w:widowControl w:val="0"/>
              <w:suppressAutoHyphens/>
              <w:autoSpaceDE w:val="0"/>
              <w:jc w:val="both"/>
              <w:rPr>
                <w:rFonts w:ascii="Arial" w:hAnsi="Arial" w:cs="Arial"/>
                <w:color w:val="000000"/>
                <w:sz w:val="22"/>
                <w:szCs w:val="22"/>
                <w:lang w:eastAsia="ar-SA"/>
              </w:rPr>
            </w:pPr>
            <w:r>
              <w:rPr>
                <w:rFonts w:ascii="Arial" w:hAnsi="Arial" w:cs="Arial"/>
                <w:color w:val="000000"/>
                <w:sz w:val="22"/>
                <w:szCs w:val="22"/>
              </w:rPr>
              <w:t>Certificado de Antecedentes Fiscales</w:t>
            </w:r>
          </w:p>
        </w:tc>
        <w:tc>
          <w:tcPr>
            <w:tcW w:w="4611" w:type="dxa"/>
            <w:tcBorders>
              <w:top w:val="single" w:sz="6" w:space="0" w:color="auto"/>
              <w:left w:val="single" w:sz="6" w:space="0" w:color="auto"/>
              <w:bottom w:val="single" w:sz="6" w:space="0" w:color="auto"/>
              <w:right w:val="single" w:sz="18" w:space="0" w:color="auto"/>
            </w:tcBorders>
            <w:vAlign w:val="center"/>
            <w:hideMark/>
          </w:tcPr>
          <w:p w:rsidR="006551D5" w:rsidRDefault="006551D5">
            <w:pPr>
              <w:widowControl w:val="0"/>
              <w:suppressAutoHyphens/>
              <w:autoSpaceDE w:val="0"/>
              <w:jc w:val="both"/>
              <w:rPr>
                <w:rFonts w:ascii="Arial" w:hAnsi="Arial" w:cs="Arial"/>
                <w:color w:val="000000"/>
                <w:sz w:val="22"/>
                <w:szCs w:val="22"/>
                <w:lang w:eastAsia="ar-SA"/>
              </w:rPr>
            </w:pPr>
            <w:r>
              <w:rPr>
                <w:rFonts w:ascii="Arial" w:hAnsi="Arial" w:cs="Arial"/>
                <w:color w:val="000000"/>
                <w:sz w:val="22"/>
                <w:szCs w:val="22"/>
              </w:rPr>
              <w:t>Expedido por la Contraloría General de la República, que refiera el Boletín (con el último corte vigente antes del cierre del proceso).</w:t>
            </w:r>
          </w:p>
        </w:tc>
      </w:tr>
      <w:tr w:rsidR="006551D5" w:rsidTr="006551D5">
        <w:trPr>
          <w:cantSplit/>
          <w:trHeight w:val="517"/>
        </w:trPr>
        <w:tc>
          <w:tcPr>
            <w:tcW w:w="734" w:type="dxa"/>
            <w:vMerge w:val="restart"/>
            <w:tcBorders>
              <w:top w:val="single" w:sz="6" w:space="0" w:color="auto"/>
              <w:left w:val="single" w:sz="18" w:space="0" w:color="auto"/>
              <w:bottom w:val="single" w:sz="6" w:space="0" w:color="auto"/>
              <w:right w:val="single" w:sz="6" w:space="0" w:color="auto"/>
            </w:tcBorders>
            <w:noWrap/>
            <w:vAlign w:val="center"/>
            <w:hideMark/>
          </w:tcPr>
          <w:p w:rsidR="006551D5" w:rsidRDefault="006551D5">
            <w:pPr>
              <w:widowControl w:val="0"/>
              <w:suppressAutoHyphens/>
              <w:autoSpaceDE w:val="0"/>
              <w:jc w:val="center"/>
              <w:rPr>
                <w:rFonts w:ascii="Arial" w:hAnsi="Arial" w:cs="Arial"/>
                <w:color w:val="000000"/>
                <w:sz w:val="22"/>
                <w:szCs w:val="22"/>
                <w:lang w:eastAsia="ar-SA"/>
              </w:rPr>
            </w:pPr>
            <w:r>
              <w:rPr>
                <w:rFonts w:ascii="Arial" w:hAnsi="Arial" w:cs="Arial"/>
                <w:color w:val="000000"/>
                <w:sz w:val="22"/>
                <w:szCs w:val="22"/>
              </w:rPr>
              <w:t>9</w:t>
            </w:r>
          </w:p>
        </w:tc>
        <w:tc>
          <w:tcPr>
            <w:tcW w:w="3600" w:type="dxa"/>
            <w:vMerge w:val="restart"/>
            <w:tcBorders>
              <w:top w:val="single" w:sz="6" w:space="0" w:color="auto"/>
              <w:left w:val="single" w:sz="6" w:space="0" w:color="auto"/>
              <w:bottom w:val="single" w:sz="6" w:space="0" w:color="auto"/>
              <w:right w:val="single" w:sz="6" w:space="0" w:color="auto"/>
            </w:tcBorders>
            <w:vAlign w:val="center"/>
            <w:hideMark/>
          </w:tcPr>
          <w:p w:rsidR="006551D5" w:rsidRDefault="006551D5">
            <w:pPr>
              <w:widowControl w:val="0"/>
              <w:suppressAutoHyphens/>
              <w:autoSpaceDE w:val="0"/>
              <w:jc w:val="both"/>
              <w:rPr>
                <w:rFonts w:ascii="Arial" w:hAnsi="Arial" w:cs="Arial"/>
                <w:color w:val="000000"/>
                <w:sz w:val="22"/>
                <w:szCs w:val="22"/>
                <w:lang w:eastAsia="ar-SA"/>
              </w:rPr>
            </w:pPr>
            <w:r>
              <w:rPr>
                <w:rFonts w:ascii="Arial" w:hAnsi="Arial" w:cs="Arial"/>
                <w:color w:val="000000"/>
                <w:sz w:val="22"/>
                <w:szCs w:val="22"/>
              </w:rPr>
              <w:t xml:space="preserve">Antecedentes Disciplinarios expedidos por la Procuraduría General de la Nación de la persona natural ó de la persona jurídica y el representante legal.  </w:t>
            </w:r>
          </w:p>
        </w:tc>
        <w:tc>
          <w:tcPr>
            <w:tcW w:w="4611" w:type="dxa"/>
            <w:vMerge w:val="restart"/>
            <w:tcBorders>
              <w:top w:val="single" w:sz="6" w:space="0" w:color="auto"/>
              <w:left w:val="single" w:sz="6" w:space="0" w:color="auto"/>
              <w:bottom w:val="single" w:sz="6" w:space="0" w:color="auto"/>
              <w:right w:val="single" w:sz="18" w:space="0" w:color="auto"/>
            </w:tcBorders>
            <w:noWrap/>
            <w:vAlign w:val="center"/>
            <w:hideMark/>
          </w:tcPr>
          <w:p w:rsidR="006551D5" w:rsidRDefault="006551D5">
            <w:pPr>
              <w:widowControl w:val="0"/>
              <w:suppressAutoHyphens/>
              <w:autoSpaceDE w:val="0"/>
              <w:jc w:val="both"/>
              <w:rPr>
                <w:rFonts w:ascii="Arial" w:hAnsi="Arial" w:cs="Arial"/>
                <w:color w:val="000000"/>
                <w:sz w:val="22"/>
                <w:szCs w:val="22"/>
                <w:lang w:eastAsia="ar-SA"/>
              </w:rPr>
            </w:pPr>
            <w:r>
              <w:rPr>
                <w:rFonts w:ascii="Arial" w:hAnsi="Arial" w:cs="Arial"/>
                <w:color w:val="000000"/>
                <w:sz w:val="22"/>
                <w:szCs w:val="22"/>
              </w:rPr>
              <w:t>Presentarla. No debe tener una antigüedad mayor a 3 meses – Aun cuando no se presenten deben ser consultados por la entidad en el proceso de evaluación.</w:t>
            </w:r>
          </w:p>
        </w:tc>
      </w:tr>
      <w:tr w:rsidR="006551D5" w:rsidTr="006551D5">
        <w:trPr>
          <w:cantSplit/>
          <w:trHeight w:val="517"/>
        </w:trPr>
        <w:tc>
          <w:tcPr>
            <w:tcW w:w="0" w:type="auto"/>
            <w:vMerge/>
            <w:tcBorders>
              <w:top w:val="single" w:sz="6" w:space="0" w:color="auto"/>
              <w:left w:val="single" w:sz="18"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18" w:space="0" w:color="auto"/>
            </w:tcBorders>
            <w:vAlign w:val="center"/>
            <w:hideMark/>
          </w:tcPr>
          <w:p w:rsidR="006551D5" w:rsidRDefault="006551D5">
            <w:pPr>
              <w:rPr>
                <w:rFonts w:ascii="Arial" w:hAnsi="Arial" w:cs="Arial"/>
                <w:color w:val="000000"/>
                <w:sz w:val="22"/>
                <w:szCs w:val="22"/>
                <w:lang w:eastAsia="ar-SA"/>
              </w:rPr>
            </w:pPr>
          </w:p>
        </w:tc>
      </w:tr>
      <w:tr w:rsidR="006551D5" w:rsidTr="006551D5">
        <w:trPr>
          <w:cantSplit/>
          <w:trHeight w:val="517"/>
        </w:trPr>
        <w:tc>
          <w:tcPr>
            <w:tcW w:w="0" w:type="auto"/>
            <w:vMerge/>
            <w:tcBorders>
              <w:top w:val="single" w:sz="6" w:space="0" w:color="auto"/>
              <w:left w:val="single" w:sz="18"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18" w:space="0" w:color="auto"/>
            </w:tcBorders>
            <w:vAlign w:val="center"/>
            <w:hideMark/>
          </w:tcPr>
          <w:p w:rsidR="006551D5" w:rsidRDefault="006551D5">
            <w:pPr>
              <w:rPr>
                <w:rFonts w:ascii="Arial" w:hAnsi="Arial" w:cs="Arial"/>
                <w:color w:val="000000"/>
                <w:sz w:val="22"/>
                <w:szCs w:val="22"/>
                <w:lang w:eastAsia="ar-SA"/>
              </w:rPr>
            </w:pPr>
          </w:p>
        </w:tc>
      </w:tr>
      <w:tr w:rsidR="006551D5" w:rsidTr="006551D5">
        <w:trPr>
          <w:cantSplit/>
          <w:trHeight w:val="517"/>
        </w:trPr>
        <w:tc>
          <w:tcPr>
            <w:tcW w:w="0" w:type="auto"/>
            <w:vMerge/>
            <w:tcBorders>
              <w:top w:val="single" w:sz="6" w:space="0" w:color="auto"/>
              <w:left w:val="single" w:sz="18"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6" w:space="0" w:color="auto"/>
              <w:right w:val="single" w:sz="18" w:space="0" w:color="auto"/>
            </w:tcBorders>
            <w:vAlign w:val="center"/>
            <w:hideMark/>
          </w:tcPr>
          <w:p w:rsidR="006551D5" w:rsidRDefault="006551D5">
            <w:pPr>
              <w:rPr>
                <w:rFonts w:ascii="Arial" w:hAnsi="Arial" w:cs="Arial"/>
                <w:color w:val="000000"/>
                <w:sz w:val="22"/>
                <w:szCs w:val="22"/>
                <w:lang w:eastAsia="ar-SA"/>
              </w:rPr>
            </w:pPr>
          </w:p>
        </w:tc>
      </w:tr>
      <w:tr w:rsidR="006551D5" w:rsidTr="006551D5">
        <w:trPr>
          <w:cantSplit/>
          <w:trHeight w:val="517"/>
        </w:trPr>
        <w:tc>
          <w:tcPr>
            <w:tcW w:w="734" w:type="dxa"/>
            <w:vMerge w:val="restart"/>
            <w:tcBorders>
              <w:top w:val="single" w:sz="6" w:space="0" w:color="auto"/>
              <w:left w:val="single" w:sz="18" w:space="0" w:color="auto"/>
              <w:bottom w:val="single" w:sz="18" w:space="0" w:color="auto"/>
              <w:right w:val="single" w:sz="6" w:space="0" w:color="auto"/>
            </w:tcBorders>
            <w:noWrap/>
            <w:vAlign w:val="center"/>
            <w:hideMark/>
          </w:tcPr>
          <w:p w:rsidR="006551D5" w:rsidRDefault="006551D5">
            <w:pPr>
              <w:widowControl w:val="0"/>
              <w:suppressAutoHyphens/>
              <w:autoSpaceDE w:val="0"/>
              <w:jc w:val="center"/>
              <w:rPr>
                <w:rFonts w:ascii="Arial" w:hAnsi="Arial" w:cs="Arial"/>
                <w:color w:val="000000"/>
                <w:sz w:val="22"/>
                <w:szCs w:val="22"/>
                <w:lang w:eastAsia="ar-SA"/>
              </w:rPr>
            </w:pPr>
            <w:r>
              <w:rPr>
                <w:rFonts w:ascii="Arial" w:hAnsi="Arial" w:cs="Arial"/>
                <w:color w:val="000000"/>
                <w:sz w:val="22"/>
                <w:szCs w:val="22"/>
              </w:rPr>
              <w:t>10</w:t>
            </w:r>
          </w:p>
        </w:tc>
        <w:tc>
          <w:tcPr>
            <w:tcW w:w="3600" w:type="dxa"/>
            <w:vMerge w:val="restart"/>
            <w:tcBorders>
              <w:top w:val="single" w:sz="6" w:space="0" w:color="auto"/>
              <w:left w:val="single" w:sz="6" w:space="0" w:color="auto"/>
              <w:bottom w:val="single" w:sz="18" w:space="0" w:color="auto"/>
              <w:right w:val="single" w:sz="6" w:space="0" w:color="auto"/>
            </w:tcBorders>
            <w:vAlign w:val="center"/>
            <w:hideMark/>
          </w:tcPr>
          <w:p w:rsidR="006551D5" w:rsidRDefault="006551D5">
            <w:pPr>
              <w:widowControl w:val="0"/>
              <w:suppressAutoHyphens/>
              <w:autoSpaceDE w:val="0"/>
              <w:jc w:val="both"/>
              <w:rPr>
                <w:rFonts w:ascii="Arial" w:hAnsi="Arial" w:cs="Arial"/>
                <w:color w:val="000000"/>
                <w:sz w:val="22"/>
                <w:szCs w:val="22"/>
                <w:lang w:eastAsia="ar-SA"/>
              </w:rPr>
            </w:pPr>
            <w:r>
              <w:rPr>
                <w:rFonts w:ascii="Arial" w:hAnsi="Arial" w:cs="Arial"/>
                <w:color w:val="000000"/>
                <w:sz w:val="22"/>
                <w:szCs w:val="22"/>
              </w:rPr>
              <w:t>Copia del Certificado judicial vigente expedido por la Policía Nacional de Colombia.</w:t>
            </w:r>
          </w:p>
        </w:tc>
        <w:tc>
          <w:tcPr>
            <w:tcW w:w="4611" w:type="dxa"/>
            <w:vMerge w:val="restart"/>
            <w:tcBorders>
              <w:top w:val="single" w:sz="6" w:space="0" w:color="auto"/>
              <w:left w:val="single" w:sz="6" w:space="0" w:color="auto"/>
              <w:bottom w:val="single" w:sz="18" w:space="0" w:color="auto"/>
              <w:right w:val="single" w:sz="18" w:space="0" w:color="auto"/>
            </w:tcBorders>
            <w:vAlign w:val="center"/>
            <w:hideMark/>
          </w:tcPr>
          <w:p w:rsidR="006551D5" w:rsidRDefault="006551D5">
            <w:pPr>
              <w:widowControl w:val="0"/>
              <w:suppressAutoHyphens/>
              <w:autoSpaceDE w:val="0"/>
              <w:jc w:val="both"/>
              <w:rPr>
                <w:rFonts w:ascii="Arial" w:hAnsi="Arial" w:cs="Arial"/>
                <w:color w:val="000000"/>
                <w:sz w:val="22"/>
                <w:szCs w:val="22"/>
                <w:lang w:eastAsia="ar-SA"/>
              </w:rPr>
            </w:pPr>
            <w:r>
              <w:rPr>
                <w:rFonts w:ascii="Arial" w:hAnsi="Arial" w:cs="Arial"/>
                <w:color w:val="000000"/>
                <w:sz w:val="22"/>
                <w:szCs w:val="22"/>
              </w:rPr>
              <w:t>Acompañar copia del certificado de judicial antecedentes penales vigente del proponente persona natural o del representante de la persona jurídica, así como de los integrantes del consorcio o unión temporal y de sus representantes.</w:t>
            </w:r>
          </w:p>
        </w:tc>
      </w:tr>
      <w:tr w:rsidR="006551D5" w:rsidTr="006551D5">
        <w:trPr>
          <w:cantSplit/>
          <w:trHeight w:val="517"/>
        </w:trPr>
        <w:tc>
          <w:tcPr>
            <w:tcW w:w="0" w:type="auto"/>
            <w:vMerge/>
            <w:tcBorders>
              <w:top w:val="single" w:sz="6" w:space="0" w:color="auto"/>
              <w:left w:val="single" w:sz="18" w:space="0" w:color="auto"/>
              <w:bottom w:val="single" w:sz="18"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18"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18" w:space="0" w:color="auto"/>
              <w:right w:val="single" w:sz="18" w:space="0" w:color="auto"/>
            </w:tcBorders>
            <w:vAlign w:val="center"/>
            <w:hideMark/>
          </w:tcPr>
          <w:p w:rsidR="006551D5" w:rsidRDefault="006551D5">
            <w:pPr>
              <w:rPr>
                <w:rFonts w:ascii="Arial" w:hAnsi="Arial" w:cs="Arial"/>
                <w:color w:val="000000"/>
                <w:sz w:val="22"/>
                <w:szCs w:val="22"/>
                <w:lang w:eastAsia="ar-SA"/>
              </w:rPr>
            </w:pPr>
          </w:p>
        </w:tc>
      </w:tr>
    </w:tbl>
    <w:p w:rsidR="006551D5" w:rsidRDefault="006551D5" w:rsidP="006551D5">
      <w:pPr>
        <w:rPr>
          <w:rFonts w:ascii="Arial" w:hAnsi="Arial" w:cs="Arial"/>
          <w:sz w:val="22"/>
          <w:szCs w:val="22"/>
          <w:lang w:eastAsia="ar-SA"/>
        </w:rPr>
      </w:pPr>
    </w:p>
    <w:p w:rsidR="006551D5" w:rsidRDefault="006551D5" w:rsidP="006551D5">
      <w:pPr>
        <w:rPr>
          <w:rFonts w:ascii="Arial" w:hAnsi="Arial" w:cs="Arial"/>
          <w:sz w:val="22"/>
          <w:szCs w:val="22"/>
        </w:rPr>
      </w:pPr>
    </w:p>
    <w:p w:rsidR="006551D5" w:rsidRDefault="006551D5" w:rsidP="006551D5">
      <w:pPr>
        <w:rPr>
          <w:rFonts w:ascii="Arial" w:hAnsi="Arial" w:cs="Arial"/>
          <w:sz w:val="22"/>
          <w:szCs w:val="22"/>
        </w:rPr>
      </w:pPr>
    </w:p>
    <w:tbl>
      <w:tblPr>
        <w:tblW w:w="8945" w:type="dxa"/>
        <w:tblInd w:w="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734"/>
        <w:gridCol w:w="3600"/>
        <w:gridCol w:w="4611"/>
      </w:tblGrid>
      <w:tr w:rsidR="006551D5" w:rsidTr="006551D5">
        <w:trPr>
          <w:trHeight w:val="402"/>
          <w:tblHeader/>
        </w:trPr>
        <w:tc>
          <w:tcPr>
            <w:tcW w:w="8945" w:type="dxa"/>
            <w:gridSpan w:val="3"/>
            <w:tcBorders>
              <w:top w:val="single" w:sz="18" w:space="0" w:color="auto"/>
              <w:left w:val="single" w:sz="18" w:space="0" w:color="auto"/>
              <w:bottom w:val="single" w:sz="6" w:space="0" w:color="auto"/>
              <w:right w:val="single" w:sz="18" w:space="0" w:color="auto"/>
            </w:tcBorders>
            <w:shd w:val="clear" w:color="auto" w:fill="CCCCCC"/>
            <w:noWrap/>
            <w:vAlign w:val="center"/>
            <w:hideMark/>
          </w:tcPr>
          <w:p w:rsidR="006551D5" w:rsidRDefault="006551D5">
            <w:pPr>
              <w:widowControl w:val="0"/>
              <w:suppressAutoHyphens/>
              <w:autoSpaceDE w:val="0"/>
              <w:spacing w:line="276" w:lineRule="auto"/>
              <w:rPr>
                <w:rFonts w:ascii="Arial" w:hAnsi="Arial" w:cs="Arial"/>
                <w:b/>
                <w:bCs/>
                <w:color w:val="000000"/>
                <w:sz w:val="22"/>
                <w:szCs w:val="22"/>
                <w:lang w:eastAsia="ar-SA"/>
              </w:rPr>
            </w:pPr>
            <w:r>
              <w:rPr>
                <w:rFonts w:ascii="Arial" w:hAnsi="Arial" w:cs="Arial"/>
                <w:b/>
                <w:bCs/>
                <w:color w:val="000000"/>
                <w:sz w:val="22"/>
                <w:szCs w:val="22"/>
              </w:rPr>
              <w:t>8. REQUISITOS MÍNIMOS HABILITANTES - EXPERIENCIA</w:t>
            </w:r>
          </w:p>
        </w:tc>
      </w:tr>
      <w:tr w:rsidR="006551D5" w:rsidTr="006551D5">
        <w:trPr>
          <w:trHeight w:val="402"/>
          <w:tblHeader/>
        </w:trPr>
        <w:tc>
          <w:tcPr>
            <w:tcW w:w="734" w:type="dxa"/>
            <w:tcBorders>
              <w:top w:val="single" w:sz="6" w:space="0" w:color="auto"/>
              <w:left w:val="single" w:sz="18" w:space="0" w:color="auto"/>
              <w:bottom w:val="single" w:sz="6" w:space="0" w:color="auto"/>
              <w:right w:val="single" w:sz="6" w:space="0" w:color="auto"/>
            </w:tcBorders>
            <w:shd w:val="clear" w:color="auto" w:fill="CCCCCC"/>
            <w:noWrap/>
            <w:vAlign w:val="center"/>
            <w:hideMark/>
          </w:tcPr>
          <w:p w:rsidR="006551D5" w:rsidRDefault="006551D5">
            <w:pPr>
              <w:widowControl w:val="0"/>
              <w:suppressAutoHyphens/>
              <w:autoSpaceDE w:val="0"/>
              <w:spacing w:line="276" w:lineRule="auto"/>
              <w:jc w:val="center"/>
              <w:rPr>
                <w:rFonts w:ascii="Arial" w:hAnsi="Arial" w:cs="Arial"/>
                <w:b/>
                <w:bCs/>
                <w:color w:val="000000"/>
                <w:sz w:val="22"/>
                <w:szCs w:val="22"/>
                <w:lang w:eastAsia="ar-SA"/>
              </w:rPr>
            </w:pPr>
            <w:r>
              <w:rPr>
                <w:rFonts w:ascii="Arial" w:hAnsi="Arial" w:cs="Arial"/>
                <w:b/>
                <w:bCs/>
                <w:color w:val="000000"/>
                <w:sz w:val="22"/>
                <w:szCs w:val="22"/>
              </w:rPr>
              <w:t>No</w:t>
            </w:r>
          </w:p>
        </w:tc>
        <w:tc>
          <w:tcPr>
            <w:tcW w:w="3600" w:type="dxa"/>
            <w:tcBorders>
              <w:top w:val="single" w:sz="6" w:space="0" w:color="auto"/>
              <w:left w:val="single" w:sz="6" w:space="0" w:color="auto"/>
              <w:bottom w:val="single" w:sz="6" w:space="0" w:color="auto"/>
              <w:right w:val="single" w:sz="6" w:space="0" w:color="auto"/>
            </w:tcBorders>
            <w:shd w:val="clear" w:color="auto" w:fill="CCCCCC"/>
            <w:noWrap/>
            <w:vAlign w:val="center"/>
            <w:hideMark/>
          </w:tcPr>
          <w:p w:rsidR="006551D5" w:rsidRDefault="006551D5">
            <w:pPr>
              <w:widowControl w:val="0"/>
              <w:suppressAutoHyphens/>
              <w:autoSpaceDE w:val="0"/>
              <w:spacing w:line="276" w:lineRule="auto"/>
              <w:jc w:val="center"/>
              <w:rPr>
                <w:rFonts w:ascii="Arial" w:hAnsi="Arial" w:cs="Arial"/>
                <w:b/>
                <w:bCs/>
                <w:color w:val="000000"/>
                <w:sz w:val="22"/>
                <w:szCs w:val="22"/>
                <w:lang w:eastAsia="ar-SA"/>
              </w:rPr>
            </w:pPr>
            <w:r>
              <w:rPr>
                <w:rFonts w:ascii="Arial" w:hAnsi="Arial" w:cs="Arial"/>
                <w:b/>
                <w:bCs/>
                <w:color w:val="000000"/>
                <w:sz w:val="22"/>
                <w:szCs w:val="22"/>
              </w:rPr>
              <w:t>DOCUMENTO</w:t>
            </w:r>
          </w:p>
        </w:tc>
        <w:tc>
          <w:tcPr>
            <w:tcW w:w="4611" w:type="dxa"/>
            <w:tcBorders>
              <w:top w:val="single" w:sz="6" w:space="0" w:color="auto"/>
              <w:left w:val="single" w:sz="6" w:space="0" w:color="auto"/>
              <w:bottom w:val="single" w:sz="6" w:space="0" w:color="auto"/>
              <w:right w:val="single" w:sz="18" w:space="0" w:color="auto"/>
            </w:tcBorders>
            <w:shd w:val="clear" w:color="auto" w:fill="CCCCCC"/>
            <w:noWrap/>
            <w:vAlign w:val="center"/>
            <w:hideMark/>
          </w:tcPr>
          <w:p w:rsidR="006551D5" w:rsidRDefault="006551D5">
            <w:pPr>
              <w:widowControl w:val="0"/>
              <w:suppressAutoHyphens/>
              <w:autoSpaceDE w:val="0"/>
              <w:spacing w:line="276" w:lineRule="auto"/>
              <w:jc w:val="center"/>
              <w:rPr>
                <w:rFonts w:ascii="Arial" w:hAnsi="Arial" w:cs="Arial"/>
                <w:b/>
                <w:bCs/>
                <w:color w:val="000000"/>
                <w:sz w:val="22"/>
                <w:szCs w:val="22"/>
                <w:lang w:eastAsia="ar-SA"/>
              </w:rPr>
            </w:pPr>
            <w:r>
              <w:rPr>
                <w:rFonts w:ascii="Arial" w:hAnsi="Arial" w:cs="Arial"/>
                <w:b/>
                <w:bCs/>
                <w:color w:val="000000"/>
                <w:sz w:val="22"/>
                <w:szCs w:val="22"/>
              </w:rPr>
              <w:t>REQUISITO</w:t>
            </w:r>
          </w:p>
        </w:tc>
      </w:tr>
      <w:tr w:rsidR="006551D5" w:rsidTr="006551D5">
        <w:trPr>
          <w:cantSplit/>
          <w:trHeight w:val="517"/>
        </w:trPr>
        <w:tc>
          <w:tcPr>
            <w:tcW w:w="734" w:type="dxa"/>
            <w:vMerge w:val="restart"/>
            <w:tcBorders>
              <w:top w:val="single" w:sz="6" w:space="0" w:color="auto"/>
              <w:left w:val="single" w:sz="18" w:space="0" w:color="auto"/>
              <w:bottom w:val="single" w:sz="18" w:space="0" w:color="auto"/>
              <w:right w:val="single" w:sz="6" w:space="0" w:color="auto"/>
            </w:tcBorders>
            <w:noWrap/>
            <w:vAlign w:val="center"/>
            <w:hideMark/>
          </w:tcPr>
          <w:p w:rsidR="006551D5" w:rsidRDefault="006551D5">
            <w:pPr>
              <w:widowControl w:val="0"/>
              <w:suppressAutoHyphens/>
              <w:autoSpaceDE w:val="0"/>
              <w:spacing w:line="276" w:lineRule="auto"/>
              <w:jc w:val="center"/>
              <w:rPr>
                <w:rFonts w:ascii="Arial" w:hAnsi="Arial" w:cs="Arial"/>
                <w:color w:val="000000"/>
                <w:sz w:val="22"/>
                <w:szCs w:val="22"/>
                <w:lang w:eastAsia="ar-SA"/>
              </w:rPr>
            </w:pPr>
            <w:r>
              <w:rPr>
                <w:rFonts w:ascii="Arial" w:hAnsi="Arial" w:cs="Arial"/>
                <w:color w:val="000000"/>
                <w:sz w:val="22"/>
                <w:szCs w:val="22"/>
              </w:rPr>
              <w:t>1</w:t>
            </w:r>
          </w:p>
        </w:tc>
        <w:tc>
          <w:tcPr>
            <w:tcW w:w="3600" w:type="dxa"/>
            <w:vMerge w:val="restart"/>
            <w:tcBorders>
              <w:top w:val="single" w:sz="6" w:space="0" w:color="auto"/>
              <w:left w:val="single" w:sz="6" w:space="0" w:color="auto"/>
              <w:bottom w:val="single" w:sz="18" w:space="0" w:color="auto"/>
              <w:right w:val="single" w:sz="6" w:space="0" w:color="auto"/>
            </w:tcBorders>
            <w:vAlign w:val="center"/>
            <w:hideMark/>
          </w:tcPr>
          <w:p w:rsidR="006551D5" w:rsidRDefault="006551D5">
            <w:pPr>
              <w:widowControl w:val="0"/>
              <w:suppressAutoHyphens/>
              <w:autoSpaceDE w:val="0"/>
              <w:spacing w:line="276" w:lineRule="auto"/>
              <w:jc w:val="both"/>
              <w:rPr>
                <w:rFonts w:ascii="Arial" w:hAnsi="Arial" w:cs="Arial"/>
                <w:color w:val="000000"/>
                <w:sz w:val="22"/>
                <w:szCs w:val="22"/>
                <w:lang w:eastAsia="ar-SA"/>
              </w:rPr>
            </w:pPr>
            <w:r>
              <w:rPr>
                <w:rFonts w:ascii="Arial" w:hAnsi="Arial" w:cs="Arial"/>
                <w:color w:val="000000"/>
                <w:sz w:val="22"/>
                <w:szCs w:val="22"/>
              </w:rPr>
              <w:t>Experiencia acreditada</w:t>
            </w:r>
          </w:p>
        </w:tc>
        <w:tc>
          <w:tcPr>
            <w:tcW w:w="4611" w:type="dxa"/>
            <w:vMerge w:val="restart"/>
            <w:tcBorders>
              <w:top w:val="single" w:sz="6" w:space="0" w:color="auto"/>
              <w:left w:val="single" w:sz="6" w:space="0" w:color="auto"/>
              <w:bottom w:val="single" w:sz="18" w:space="0" w:color="auto"/>
              <w:right w:val="single" w:sz="18" w:space="0" w:color="auto"/>
            </w:tcBorders>
            <w:vAlign w:val="center"/>
            <w:hideMark/>
          </w:tcPr>
          <w:p w:rsidR="006551D5" w:rsidRDefault="006551D5">
            <w:pPr>
              <w:widowControl w:val="0"/>
              <w:suppressAutoHyphens/>
              <w:autoSpaceDE w:val="0"/>
              <w:spacing w:line="276" w:lineRule="auto"/>
              <w:jc w:val="both"/>
              <w:rPr>
                <w:rFonts w:ascii="Arial" w:hAnsi="Arial" w:cs="Arial"/>
                <w:color w:val="000000"/>
                <w:sz w:val="22"/>
                <w:szCs w:val="22"/>
                <w:lang w:eastAsia="ar-SA"/>
              </w:rPr>
            </w:pPr>
            <w:r>
              <w:rPr>
                <w:rFonts w:ascii="Arial" w:hAnsi="Arial" w:cs="Arial"/>
                <w:color w:val="000000"/>
                <w:sz w:val="22"/>
                <w:szCs w:val="22"/>
              </w:rPr>
              <w:t>Aportar certificación expedida por el contratante o copia del contrato, donde conste la ejecución de al menos un (1) contrato equivalente al objeto a contratar</w:t>
            </w:r>
            <w:r>
              <w:rPr>
                <w:rFonts w:ascii="Arial" w:hAnsi="Arial" w:cs="Arial"/>
                <w:sz w:val="22"/>
                <w:szCs w:val="22"/>
                <w:lang w:eastAsia="es-CO"/>
              </w:rPr>
              <w:t xml:space="preserve">, </w:t>
            </w:r>
            <w:r>
              <w:rPr>
                <w:rFonts w:ascii="Arial" w:hAnsi="Arial" w:cs="Arial"/>
                <w:color w:val="000000"/>
                <w:sz w:val="22"/>
                <w:szCs w:val="22"/>
              </w:rPr>
              <w:t>cuyo valor sea igual o superior al presupuesto de la presente invitación.</w:t>
            </w:r>
          </w:p>
        </w:tc>
      </w:tr>
      <w:tr w:rsidR="006551D5" w:rsidTr="006551D5">
        <w:trPr>
          <w:cantSplit/>
          <w:trHeight w:val="276"/>
        </w:trPr>
        <w:tc>
          <w:tcPr>
            <w:tcW w:w="0" w:type="auto"/>
            <w:vMerge/>
            <w:tcBorders>
              <w:top w:val="single" w:sz="6" w:space="0" w:color="auto"/>
              <w:left w:val="single" w:sz="18" w:space="0" w:color="auto"/>
              <w:bottom w:val="single" w:sz="18"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18"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18" w:space="0" w:color="auto"/>
              <w:right w:val="single" w:sz="18" w:space="0" w:color="auto"/>
            </w:tcBorders>
            <w:vAlign w:val="center"/>
            <w:hideMark/>
          </w:tcPr>
          <w:p w:rsidR="006551D5" w:rsidRDefault="006551D5">
            <w:pPr>
              <w:rPr>
                <w:rFonts w:ascii="Arial" w:hAnsi="Arial" w:cs="Arial"/>
                <w:color w:val="000000"/>
                <w:sz w:val="22"/>
                <w:szCs w:val="22"/>
                <w:lang w:eastAsia="ar-SA"/>
              </w:rPr>
            </w:pPr>
          </w:p>
        </w:tc>
      </w:tr>
      <w:tr w:rsidR="006551D5" w:rsidTr="006551D5">
        <w:trPr>
          <w:cantSplit/>
          <w:trHeight w:val="276"/>
        </w:trPr>
        <w:tc>
          <w:tcPr>
            <w:tcW w:w="0" w:type="auto"/>
            <w:vMerge/>
            <w:tcBorders>
              <w:top w:val="single" w:sz="6" w:space="0" w:color="auto"/>
              <w:left w:val="single" w:sz="18" w:space="0" w:color="auto"/>
              <w:bottom w:val="single" w:sz="18"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18"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18" w:space="0" w:color="auto"/>
              <w:right w:val="single" w:sz="18" w:space="0" w:color="auto"/>
            </w:tcBorders>
            <w:vAlign w:val="center"/>
            <w:hideMark/>
          </w:tcPr>
          <w:p w:rsidR="006551D5" w:rsidRDefault="006551D5">
            <w:pPr>
              <w:rPr>
                <w:rFonts w:ascii="Arial" w:hAnsi="Arial" w:cs="Arial"/>
                <w:color w:val="000000"/>
                <w:sz w:val="22"/>
                <w:szCs w:val="22"/>
                <w:lang w:eastAsia="ar-SA"/>
              </w:rPr>
            </w:pPr>
          </w:p>
        </w:tc>
      </w:tr>
      <w:tr w:rsidR="006551D5" w:rsidTr="006551D5">
        <w:trPr>
          <w:cantSplit/>
          <w:trHeight w:val="276"/>
        </w:trPr>
        <w:tc>
          <w:tcPr>
            <w:tcW w:w="0" w:type="auto"/>
            <w:vMerge/>
            <w:tcBorders>
              <w:top w:val="single" w:sz="6" w:space="0" w:color="auto"/>
              <w:left w:val="single" w:sz="18" w:space="0" w:color="auto"/>
              <w:bottom w:val="single" w:sz="18"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18" w:space="0" w:color="auto"/>
              <w:right w:val="single" w:sz="6" w:space="0" w:color="auto"/>
            </w:tcBorders>
            <w:vAlign w:val="center"/>
            <w:hideMark/>
          </w:tcPr>
          <w:p w:rsidR="006551D5" w:rsidRDefault="006551D5">
            <w:pPr>
              <w:rPr>
                <w:rFonts w:ascii="Arial" w:hAnsi="Arial" w:cs="Arial"/>
                <w:color w:val="000000"/>
                <w:sz w:val="22"/>
                <w:szCs w:val="22"/>
                <w:lang w:eastAsia="ar-SA"/>
              </w:rPr>
            </w:pPr>
          </w:p>
        </w:tc>
        <w:tc>
          <w:tcPr>
            <w:tcW w:w="0" w:type="auto"/>
            <w:vMerge/>
            <w:tcBorders>
              <w:top w:val="single" w:sz="6" w:space="0" w:color="auto"/>
              <w:left w:val="single" w:sz="6" w:space="0" w:color="auto"/>
              <w:bottom w:val="single" w:sz="18" w:space="0" w:color="auto"/>
              <w:right w:val="single" w:sz="18" w:space="0" w:color="auto"/>
            </w:tcBorders>
            <w:vAlign w:val="center"/>
            <w:hideMark/>
          </w:tcPr>
          <w:p w:rsidR="006551D5" w:rsidRDefault="006551D5">
            <w:pPr>
              <w:rPr>
                <w:rFonts w:ascii="Arial" w:hAnsi="Arial" w:cs="Arial"/>
                <w:color w:val="000000"/>
                <w:sz w:val="22"/>
                <w:szCs w:val="22"/>
                <w:lang w:eastAsia="ar-SA"/>
              </w:rPr>
            </w:pPr>
          </w:p>
        </w:tc>
      </w:tr>
    </w:tbl>
    <w:p w:rsidR="006551D5" w:rsidRDefault="006551D5" w:rsidP="006551D5">
      <w:pPr>
        <w:jc w:val="both"/>
        <w:rPr>
          <w:rFonts w:ascii="Arial" w:hAnsi="Arial" w:cs="Arial"/>
          <w:b/>
          <w:sz w:val="22"/>
          <w:szCs w:val="22"/>
          <w:lang w:eastAsia="ar-SA"/>
        </w:rPr>
      </w:pPr>
    </w:p>
    <w:p w:rsidR="006551D5" w:rsidRDefault="006551D5" w:rsidP="006551D5">
      <w:pPr>
        <w:jc w:val="both"/>
        <w:rPr>
          <w:rFonts w:ascii="Arial" w:hAnsi="Arial" w:cs="Arial"/>
          <w:b/>
          <w:sz w:val="22"/>
          <w:szCs w:val="22"/>
        </w:rPr>
      </w:pPr>
    </w:p>
    <w:p w:rsidR="006551D5" w:rsidRDefault="006551D5" w:rsidP="006551D5">
      <w:pPr>
        <w:jc w:val="both"/>
        <w:rPr>
          <w:rFonts w:ascii="Arial" w:hAnsi="Arial" w:cs="Arial"/>
          <w:sz w:val="22"/>
          <w:szCs w:val="22"/>
        </w:rPr>
      </w:pPr>
      <w:r>
        <w:rPr>
          <w:rFonts w:ascii="Arial" w:hAnsi="Arial" w:cs="Arial"/>
          <w:b/>
          <w:sz w:val="22"/>
          <w:szCs w:val="22"/>
        </w:rPr>
        <w:t xml:space="preserve">Nota: </w:t>
      </w:r>
      <w:r>
        <w:rPr>
          <w:rFonts w:ascii="Arial" w:hAnsi="Arial" w:cs="Arial"/>
          <w:sz w:val="22"/>
          <w:szCs w:val="22"/>
        </w:rPr>
        <w:t>Además de lo mencionado anteriormente, el PROPONENTE deberá incluir dentro de su propuesta: Propuesta económica (Anexo N°2).</w:t>
      </w:r>
    </w:p>
    <w:p w:rsidR="006551D5" w:rsidRDefault="006551D5" w:rsidP="006551D5">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6551D5" w:rsidTr="006551D5">
        <w:tc>
          <w:tcPr>
            <w:tcW w:w="8978"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rPr>
                <w:rFonts w:ascii="Arial" w:hAnsi="Arial" w:cs="Arial"/>
                <w:sz w:val="22"/>
                <w:szCs w:val="22"/>
                <w:lang w:eastAsia="ar-SA"/>
              </w:rPr>
            </w:pPr>
            <w:r>
              <w:rPr>
                <w:rFonts w:ascii="Arial" w:hAnsi="Arial" w:cs="Arial"/>
                <w:b/>
                <w:sz w:val="22"/>
                <w:szCs w:val="22"/>
              </w:rPr>
              <w:t>9. CRITERIO DE EVALUACIÓN</w:t>
            </w:r>
          </w:p>
        </w:tc>
      </w:tr>
      <w:tr w:rsidR="006551D5" w:rsidTr="006551D5">
        <w:tc>
          <w:tcPr>
            <w:tcW w:w="8978" w:type="dxa"/>
            <w:tcBorders>
              <w:top w:val="single" w:sz="4" w:space="0" w:color="auto"/>
              <w:left w:val="single" w:sz="4" w:space="0" w:color="auto"/>
              <w:bottom w:val="single" w:sz="4" w:space="0" w:color="auto"/>
              <w:right w:val="single" w:sz="4" w:space="0" w:color="auto"/>
            </w:tcBorders>
          </w:tcPr>
          <w:p w:rsidR="006551D5" w:rsidRDefault="006551D5">
            <w:pPr>
              <w:jc w:val="both"/>
              <w:rPr>
                <w:rFonts w:ascii="Arial" w:hAnsi="Arial" w:cs="Arial"/>
                <w:sz w:val="22"/>
                <w:szCs w:val="22"/>
                <w:lang w:eastAsia="ar-SA"/>
              </w:rPr>
            </w:pPr>
          </w:p>
          <w:p w:rsidR="006551D5" w:rsidRDefault="006551D5">
            <w:pPr>
              <w:autoSpaceDN w:val="0"/>
              <w:adjustRightInd w:val="0"/>
              <w:jc w:val="both"/>
              <w:rPr>
                <w:rFonts w:ascii="Arial" w:hAnsi="Arial" w:cs="Arial"/>
                <w:sz w:val="22"/>
                <w:szCs w:val="22"/>
              </w:rPr>
            </w:pPr>
            <w:r>
              <w:rPr>
                <w:rFonts w:ascii="Arial" w:hAnsi="Arial" w:cs="Arial"/>
                <w:sz w:val="22"/>
                <w:szCs w:val="22"/>
              </w:rPr>
              <w:t xml:space="preserve">Con el fin de dar cumplimiento a lo estipulado en las normas que regulan el proceso de contratación a desarrollarse, específicamente la Ley 1474 de 2011 y su Decreto 1510 del 17 de julio de 2013, la propuesta ganadora será la que como resultado de la evaluación obtenga el menor precio ofertado. </w:t>
            </w:r>
          </w:p>
          <w:p w:rsidR="006551D5" w:rsidRDefault="006551D5">
            <w:pPr>
              <w:autoSpaceDN w:val="0"/>
              <w:adjustRightInd w:val="0"/>
              <w:jc w:val="both"/>
              <w:rPr>
                <w:rFonts w:ascii="Arial" w:hAnsi="Arial" w:cs="Arial"/>
                <w:sz w:val="22"/>
                <w:szCs w:val="22"/>
              </w:rPr>
            </w:pPr>
          </w:p>
          <w:p w:rsidR="006551D5" w:rsidRDefault="006551D5">
            <w:pPr>
              <w:autoSpaceDN w:val="0"/>
              <w:adjustRightInd w:val="0"/>
              <w:jc w:val="both"/>
              <w:rPr>
                <w:rFonts w:ascii="Arial" w:hAnsi="Arial" w:cs="Arial"/>
                <w:sz w:val="22"/>
                <w:szCs w:val="22"/>
              </w:rPr>
            </w:pPr>
          </w:p>
          <w:p w:rsidR="006551D5" w:rsidRDefault="006551D5">
            <w:pPr>
              <w:pStyle w:val="Textoindependiente"/>
              <w:jc w:val="both"/>
              <w:rPr>
                <w:rFonts w:ascii="Arial" w:hAnsi="Arial" w:cs="Arial"/>
                <w:sz w:val="22"/>
                <w:szCs w:val="22"/>
              </w:rPr>
            </w:pPr>
            <w:r>
              <w:rPr>
                <w:rFonts w:ascii="Arial" w:hAnsi="Arial" w:cs="Arial"/>
                <w:sz w:val="22"/>
                <w:szCs w:val="22"/>
                <w:lang w:eastAsia="en-US"/>
              </w:rPr>
              <w:t>P</w:t>
            </w:r>
            <w:r>
              <w:rPr>
                <w:rFonts w:ascii="Arial" w:hAnsi="Arial" w:cs="Arial"/>
                <w:sz w:val="22"/>
                <w:szCs w:val="22"/>
              </w:rPr>
              <w:t xml:space="preserve">ara efectos de la calificación del precio de la oferta el proponente deberá </w:t>
            </w:r>
            <w:r>
              <w:rPr>
                <w:rFonts w:ascii="Arial" w:hAnsi="Arial" w:cs="Arial"/>
                <w:snapToGrid w:val="0"/>
                <w:sz w:val="22"/>
                <w:szCs w:val="22"/>
              </w:rPr>
              <w:t xml:space="preserve">presentar el formulario de la propuesta </w:t>
            </w:r>
            <w:r>
              <w:rPr>
                <w:rFonts w:ascii="Arial" w:hAnsi="Arial" w:cs="Arial"/>
                <w:sz w:val="22"/>
                <w:szCs w:val="22"/>
              </w:rPr>
              <w:t>económica (Anexo 2)</w:t>
            </w:r>
            <w:r>
              <w:rPr>
                <w:rFonts w:ascii="Arial" w:hAnsi="Arial" w:cs="Arial"/>
                <w:snapToGrid w:val="0"/>
                <w:sz w:val="22"/>
                <w:szCs w:val="22"/>
              </w:rPr>
              <w:t xml:space="preserve">, </w:t>
            </w:r>
            <w:r>
              <w:rPr>
                <w:rFonts w:ascii="Arial" w:hAnsi="Arial" w:cs="Arial"/>
                <w:sz w:val="22"/>
                <w:szCs w:val="22"/>
              </w:rPr>
              <w:t>donde incluya en detalle cada una de las actividades a ejecutar por parte del contratista; adicionalmente, debe señalar el valor unitario de cada actividad, el IVA si lo hubiere y el valor total.</w:t>
            </w:r>
          </w:p>
          <w:p w:rsidR="006551D5" w:rsidRDefault="006551D5">
            <w:pPr>
              <w:ind w:hanging="11"/>
              <w:jc w:val="both"/>
              <w:rPr>
                <w:rFonts w:ascii="Arial" w:hAnsi="Arial" w:cs="Arial"/>
                <w:sz w:val="22"/>
                <w:szCs w:val="22"/>
              </w:rPr>
            </w:pPr>
          </w:p>
          <w:p w:rsidR="006551D5" w:rsidRDefault="006551D5">
            <w:pPr>
              <w:ind w:hanging="11"/>
              <w:jc w:val="both"/>
              <w:rPr>
                <w:rFonts w:ascii="Arial" w:hAnsi="Arial" w:cs="Arial"/>
                <w:sz w:val="22"/>
                <w:szCs w:val="22"/>
              </w:rPr>
            </w:pPr>
            <w:r>
              <w:rPr>
                <w:rFonts w:ascii="Arial" w:hAnsi="Arial" w:cs="Arial"/>
                <w:sz w:val="22"/>
                <w:szCs w:val="22"/>
              </w:rPr>
              <w:t>La propuesta económica no deberá superar el presupuesto oficial dispuesto en la presente modalidad de contratación</w:t>
            </w:r>
            <w:r>
              <w:rPr>
                <w:rFonts w:ascii="Arial" w:hAnsi="Arial" w:cs="Arial"/>
                <w:bCs/>
                <w:sz w:val="22"/>
                <w:szCs w:val="22"/>
              </w:rPr>
              <w:t>.</w:t>
            </w:r>
            <w:r>
              <w:rPr>
                <w:rFonts w:ascii="Arial" w:hAnsi="Arial" w:cs="Arial"/>
                <w:sz w:val="22"/>
                <w:szCs w:val="22"/>
              </w:rPr>
              <w:t xml:space="preserve"> El valor de la propuesta deberá presentarse en el formulario adjunto para el efecto, en pesos colombianos y deberá cubrir todos los impuestos, tasas y costos directos o indirectos derivados del contrato a suscribirse, no sujeto a modificaciones excepto cuando se afecte el equilibrio contractual de acuerdo con las normas vigentes. </w:t>
            </w:r>
          </w:p>
          <w:p w:rsidR="006551D5" w:rsidRDefault="006551D5">
            <w:pPr>
              <w:ind w:hanging="11"/>
              <w:jc w:val="both"/>
              <w:rPr>
                <w:rFonts w:ascii="Arial" w:hAnsi="Arial" w:cs="Arial"/>
                <w:sz w:val="22"/>
                <w:szCs w:val="22"/>
              </w:rPr>
            </w:pPr>
          </w:p>
          <w:p w:rsidR="006551D5" w:rsidRDefault="006551D5">
            <w:pPr>
              <w:pStyle w:val="Textoindependiente"/>
              <w:jc w:val="both"/>
              <w:rPr>
                <w:rFonts w:ascii="Arial" w:hAnsi="Arial" w:cs="Arial"/>
                <w:sz w:val="22"/>
                <w:szCs w:val="22"/>
              </w:rPr>
            </w:pPr>
            <w:r>
              <w:rPr>
                <w:rFonts w:ascii="Arial" w:hAnsi="Arial" w:cs="Arial"/>
                <w:sz w:val="22"/>
                <w:szCs w:val="22"/>
              </w:rPr>
              <w:t xml:space="preserve">Para la revisión ARITMÉTICA, se tomará el valor registrado en la oferta económica discriminando en el formulario de la invitación, tomando como ciertos los precios unitarios ofertados para cumplir la sumatoria del valor total del objeto contractual; si de tal operación resultare alguna diferencia entre el valor verificado (resultado) y el ofertado, se tomará como definitivo para la evaluación y contratación, el valor resultante de la verificación. Se rechazarán todas aquellas ofertas cuyo valor sea superior al del presupuesto oficial. Igualmente, se verificará aritméticamente la propuesta, y se revisará que su valor no sea superior al presupuesto oficial total. </w:t>
            </w:r>
          </w:p>
          <w:p w:rsidR="006551D5" w:rsidRDefault="006551D5">
            <w:pPr>
              <w:autoSpaceDN w:val="0"/>
              <w:adjustRightInd w:val="0"/>
              <w:jc w:val="both"/>
              <w:rPr>
                <w:rFonts w:ascii="Arial" w:hAnsi="Arial" w:cs="Arial"/>
                <w:sz w:val="22"/>
                <w:szCs w:val="22"/>
              </w:rPr>
            </w:pPr>
          </w:p>
          <w:p w:rsidR="006551D5" w:rsidRDefault="006551D5">
            <w:pPr>
              <w:autoSpaceDN w:val="0"/>
              <w:adjustRightInd w:val="0"/>
              <w:jc w:val="both"/>
              <w:rPr>
                <w:rFonts w:ascii="Arial" w:hAnsi="Arial" w:cs="Arial"/>
                <w:sz w:val="22"/>
                <w:szCs w:val="22"/>
              </w:rPr>
            </w:pPr>
            <w:r>
              <w:rPr>
                <w:rFonts w:ascii="Arial" w:hAnsi="Arial" w:cs="Arial"/>
                <w:sz w:val="22"/>
                <w:szCs w:val="22"/>
              </w:rPr>
              <w:t>Las ofertas serán organizadas de menor a mayor valor, y en consecuencia, la oferta más favorable se determinará por el menor valor total ofrecido.</w:t>
            </w:r>
          </w:p>
          <w:p w:rsidR="006551D5" w:rsidRDefault="006551D5">
            <w:pPr>
              <w:pStyle w:val="Textocomentario"/>
              <w:jc w:val="both"/>
              <w:rPr>
                <w:rFonts w:ascii="Arial" w:hAnsi="Arial" w:cs="Arial"/>
                <w:sz w:val="22"/>
                <w:szCs w:val="22"/>
              </w:rPr>
            </w:pPr>
          </w:p>
          <w:p w:rsidR="006551D5" w:rsidRDefault="006551D5">
            <w:pPr>
              <w:pStyle w:val="Textocomentario"/>
              <w:jc w:val="both"/>
              <w:rPr>
                <w:sz w:val="22"/>
                <w:szCs w:val="22"/>
              </w:rPr>
            </w:pPr>
          </w:p>
          <w:p w:rsidR="006551D5" w:rsidRDefault="006551D5">
            <w:pPr>
              <w:pStyle w:val="Default"/>
              <w:jc w:val="both"/>
              <w:rPr>
                <w:rFonts w:ascii="Arial" w:hAnsi="Arial" w:cs="Arial"/>
                <w:color w:val="auto"/>
                <w:sz w:val="22"/>
                <w:szCs w:val="22"/>
              </w:rPr>
            </w:pPr>
            <w:r>
              <w:rPr>
                <w:rFonts w:ascii="Arial" w:hAnsi="Arial" w:cs="Arial"/>
                <w:color w:val="auto"/>
                <w:sz w:val="22"/>
                <w:szCs w:val="22"/>
              </w:rPr>
              <w:t xml:space="preserve">No serán admisibles las propuestas en las que no obre el ofrecimiento económico, no se indique el valor por actividad, se modifiquen las unidades, las cantidades o las descripciones, o se expresen en una moneda distinta o en una modalidad diferente a los exigidos en este numeral. </w:t>
            </w:r>
          </w:p>
          <w:p w:rsidR="006551D5" w:rsidRDefault="006551D5">
            <w:pPr>
              <w:pStyle w:val="Default"/>
              <w:jc w:val="both"/>
              <w:rPr>
                <w:rFonts w:ascii="Arial" w:hAnsi="Arial" w:cs="Arial"/>
                <w:color w:val="auto"/>
                <w:sz w:val="22"/>
                <w:szCs w:val="22"/>
              </w:rPr>
            </w:pPr>
          </w:p>
          <w:p w:rsidR="006551D5" w:rsidRDefault="006551D5">
            <w:pPr>
              <w:autoSpaceDN w:val="0"/>
              <w:adjustRightInd w:val="0"/>
              <w:jc w:val="both"/>
              <w:rPr>
                <w:rFonts w:ascii="Arial" w:hAnsi="Arial" w:cs="Arial"/>
                <w:sz w:val="22"/>
                <w:szCs w:val="22"/>
                <w:lang w:eastAsia="es-CO"/>
              </w:rPr>
            </w:pPr>
            <w:r>
              <w:rPr>
                <w:rFonts w:ascii="Arial" w:hAnsi="Arial" w:cs="Arial"/>
                <w:sz w:val="22"/>
                <w:szCs w:val="22"/>
                <w:lang w:eastAsia="es-CO"/>
              </w:rPr>
              <w:t xml:space="preserve">No obstante, en virtud del artículo 85 del Decreto 1510 de 2013 la verificación de los requisitos habilitantes se hará exclusivamente en relación con el proponente con el precio más bajo. En caso de que este no cumpla con los mismos, procederá la verificación del proponente ubicado en segundo lugar y así sucesivamente. </w:t>
            </w:r>
          </w:p>
          <w:p w:rsidR="006551D5" w:rsidRDefault="006551D5">
            <w:pPr>
              <w:autoSpaceDN w:val="0"/>
              <w:adjustRightInd w:val="0"/>
              <w:jc w:val="both"/>
              <w:rPr>
                <w:rFonts w:ascii="Arial" w:hAnsi="Arial" w:cs="Arial"/>
                <w:sz w:val="22"/>
                <w:szCs w:val="22"/>
                <w:lang w:eastAsia="es-CO"/>
              </w:rPr>
            </w:pPr>
          </w:p>
          <w:p w:rsidR="006551D5" w:rsidRDefault="006551D5">
            <w:pPr>
              <w:autoSpaceDN w:val="0"/>
              <w:adjustRightInd w:val="0"/>
              <w:jc w:val="both"/>
              <w:rPr>
                <w:rFonts w:ascii="Arial" w:hAnsi="Arial" w:cs="Arial"/>
                <w:sz w:val="22"/>
                <w:szCs w:val="22"/>
                <w:lang w:eastAsia="es-CO"/>
              </w:rPr>
            </w:pPr>
            <w:r>
              <w:rPr>
                <w:rFonts w:ascii="Arial" w:hAnsi="Arial" w:cs="Arial"/>
                <w:sz w:val="22"/>
                <w:szCs w:val="22"/>
                <w:lang w:eastAsia="es-CO"/>
              </w:rPr>
              <w:t>Para efectos de evaluación, la se aplicarán las reglas de subsanabilidad que admite el ordenamiento jurídico vigente, aclarando que de no resultar habilitado ningún proponente, o de advertirse la existencia de causales que impidan la selección objetiva se procederá a decidir la declaratoria de desierto del proceso.</w:t>
            </w:r>
          </w:p>
          <w:p w:rsidR="006551D5" w:rsidRDefault="006551D5">
            <w:pPr>
              <w:autoSpaceDN w:val="0"/>
              <w:adjustRightInd w:val="0"/>
              <w:jc w:val="both"/>
              <w:rPr>
                <w:rFonts w:ascii="Arial" w:hAnsi="Arial" w:cs="Arial"/>
                <w:sz w:val="22"/>
                <w:szCs w:val="22"/>
                <w:lang w:eastAsia="es-CO"/>
              </w:rPr>
            </w:pPr>
          </w:p>
          <w:p w:rsidR="006551D5" w:rsidRDefault="006551D5">
            <w:pPr>
              <w:autoSpaceDN w:val="0"/>
              <w:adjustRightInd w:val="0"/>
              <w:jc w:val="both"/>
              <w:rPr>
                <w:rFonts w:ascii="Arial" w:hAnsi="Arial" w:cs="Arial"/>
                <w:sz w:val="22"/>
                <w:szCs w:val="22"/>
                <w:lang w:eastAsia="es-CO"/>
              </w:rPr>
            </w:pPr>
            <w:r>
              <w:rPr>
                <w:rFonts w:ascii="Arial" w:hAnsi="Arial" w:cs="Arial"/>
                <w:sz w:val="22"/>
                <w:szCs w:val="22"/>
                <w:lang w:eastAsia="es-CO"/>
              </w:rPr>
              <w:t>La Corporación adjudicará el contrato aun cuando sólo se haya presentado una oferta, siempre que esta cumpla con los requisitos habilitantes mínimos exigidos en la presente invitación.</w:t>
            </w:r>
          </w:p>
          <w:p w:rsidR="006551D5" w:rsidRDefault="006551D5">
            <w:pPr>
              <w:autoSpaceDN w:val="0"/>
              <w:adjustRightInd w:val="0"/>
              <w:jc w:val="both"/>
              <w:rPr>
                <w:rFonts w:ascii="Arial" w:hAnsi="Arial" w:cs="Arial"/>
                <w:sz w:val="22"/>
                <w:szCs w:val="22"/>
                <w:lang w:eastAsia="es-CO"/>
              </w:rPr>
            </w:pPr>
          </w:p>
          <w:p w:rsidR="006551D5" w:rsidRDefault="006551D5">
            <w:pPr>
              <w:autoSpaceDN w:val="0"/>
              <w:adjustRightInd w:val="0"/>
              <w:jc w:val="both"/>
              <w:rPr>
                <w:rFonts w:ascii="Arial" w:hAnsi="Arial" w:cs="Arial"/>
                <w:sz w:val="22"/>
                <w:szCs w:val="22"/>
                <w:lang w:eastAsia="es-CO"/>
              </w:rPr>
            </w:pPr>
            <w:r>
              <w:rPr>
                <w:rFonts w:ascii="Arial" w:hAnsi="Arial" w:cs="Arial"/>
                <w:sz w:val="22"/>
                <w:szCs w:val="22"/>
                <w:lang w:eastAsia="es-CO"/>
              </w:rPr>
              <w:lastRenderedPageBreak/>
              <w:t>En caso de empate a menor precio, se adjudicará a quien haya entregado primero la oferta entre los empatados, según el orden de entrega de las mismas.</w:t>
            </w:r>
          </w:p>
          <w:p w:rsidR="006551D5" w:rsidRDefault="006551D5">
            <w:pPr>
              <w:widowControl w:val="0"/>
              <w:suppressAutoHyphens/>
              <w:autoSpaceDE w:val="0"/>
              <w:autoSpaceDN w:val="0"/>
              <w:adjustRightInd w:val="0"/>
              <w:jc w:val="both"/>
              <w:rPr>
                <w:rFonts w:ascii="Arial" w:hAnsi="Arial" w:cs="Arial"/>
                <w:sz w:val="22"/>
                <w:szCs w:val="22"/>
                <w:lang w:eastAsia="es-CO"/>
              </w:rPr>
            </w:pPr>
          </w:p>
        </w:tc>
      </w:tr>
    </w:tbl>
    <w:p w:rsidR="006551D5" w:rsidRDefault="006551D5" w:rsidP="006551D5">
      <w:pPr>
        <w:rPr>
          <w:rFonts w:ascii="Arial" w:hAnsi="Arial" w:cs="Arial"/>
          <w:sz w:val="22"/>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6551D5" w:rsidTr="006551D5">
        <w:tc>
          <w:tcPr>
            <w:tcW w:w="8978"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rPr>
                <w:rFonts w:ascii="Arial" w:hAnsi="Arial" w:cs="Arial"/>
                <w:sz w:val="22"/>
                <w:szCs w:val="22"/>
                <w:lang w:eastAsia="ar-SA"/>
              </w:rPr>
            </w:pPr>
            <w:r>
              <w:rPr>
                <w:rFonts w:ascii="Arial" w:hAnsi="Arial" w:cs="Arial"/>
                <w:b/>
                <w:sz w:val="22"/>
                <w:szCs w:val="22"/>
              </w:rPr>
              <w:t>10. GARANTÍA</w:t>
            </w:r>
          </w:p>
        </w:tc>
      </w:tr>
      <w:tr w:rsidR="006551D5" w:rsidTr="006551D5">
        <w:tc>
          <w:tcPr>
            <w:tcW w:w="8978"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autoSpaceDN w:val="0"/>
              <w:adjustRightInd w:val="0"/>
              <w:jc w:val="both"/>
              <w:rPr>
                <w:rFonts w:ascii="Arial" w:hAnsi="Arial" w:cs="Arial"/>
                <w:bCs/>
                <w:sz w:val="22"/>
                <w:szCs w:val="22"/>
                <w:lang w:eastAsia="es-CO"/>
              </w:rPr>
            </w:pPr>
            <w:r>
              <w:rPr>
                <w:rFonts w:ascii="Arial" w:hAnsi="Arial" w:cs="Arial"/>
                <w:bCs/>
                <w:sz w:val="22"/>
                <w:szCs w:val="22"/>
                <w:lang w:eastAsia="es-CO"/>
              </w:rPr>
              <w:t>De conformidad con lo establecido en el artículo 87 del Decreto 1510 de 2013, y en consideración al objeto y a la cuantía de la presente invitación, así como a la forma de pago estipulada desde el documento de estudios previos, la Corporación no estima necesario exigir al contratista la constitución de garantía alguna, al no considerar la existencia de riesgos que deban ser amparados en las mismas.</w:t>
            </w:r>
          </w:p>
        </w:tc>
      </w:tr>
    </w:tbl>
    <w:p w:rsidR="006551D5" w:rsidRDefault="006551D5" w:rsidP="006551D5">
      <w:pPr>
        <w:rPr>
          <w:rFonts w:ascii="Arial" w:hAnsi="Arial" w:cs="Arial"/>
          <w:sz w:val="22"/>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6551D5" w:rsidTr="006551D5">
        <w:tc>
          <w:tcPr>
            <w:tcW w:w="8978"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rPr>
                <w:rFonts w:ascii="Arial" w:hAnsi="Arial" w:cs="Arial"/>
                <w:sz w:val="22"/>
                <w:szCs w:val="22"/>
                <w:lang w:eastAsia="ar-SA"/>
              </w:rPr>
            </w:pPr>
            <w:r>
              <w:rPr>
                <w:rFonts w:ascii="Arial" w:hAnsi="Arial" w:cs="Arial"/>
                <w:b/>
                <w:sz w:val="22"/>
                <w:szCs w:val="22"/>
              </w:rPr>
              <w:t>11. DESEMPATE</w:t>
            </w:r>
          </w:p>
        </w:tc>
      </w:tr>
      <w:tr w:rsidR="006551D5" w:rsidTr="006551D5">
        <w:tc>
          <w:tcPr>
            <w:tcW w:w="8978"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jc w:val="both"/>
              <w:rPr>
                <w:rFonts w:ascii="Arial" w:hAnsi="Arial" w:cs="Arial"/>
                <w:sz w:val="22"/>
                <w:szCs w:val="22"/>
                <w:lang w:eastAsia="ar-SA"/>
              </w:rPr>
            </w:pPr>
            <w:r>
              <w:rPr>
                <w:rFonts w:ascii="Arial" w:hAnsi="Arial" w:cs="Arial"/>
                <w:sz w:val="22"/>
                <w:szCs w:val="22"/>
              </w:rPr>
              <w:t>En aplicación de lo dispuesto en el numeral 6 del artículo 85 del Decreto 1510 de 2013, en caso de empate, se aceptará la oferta que haya sido entregada primero en el tiempo</w:t>
            </w:r>
            <w:r>
              <w:rPr>
                <w:rFonts w:ascii="Arial" w:hAnsi="Arial" w:cs="Arial"/>
                <w:i/>
                <w:sz w:val="22"/>
                <w:szCs w:val="22"/>
              </w:rPr>
              <w:t>.</w:t>
            </w:r>
          </w:p>
        </w:tc>
      </w:tr>
    </w:tbl>
    <w:p w:rsidR="006551D5" w:rsidRDefault="006551D5" w:rsidP="006551D5">
      <w:pPr>
        <w:rPr>
          <w:rFonts w:ascii="Arial" w:hAnsi="Arial" w:cs="Arial"/>
          <w:sz w:val="22"/>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6551D5" w:rsidTr="006551D5">
        <w:tc>
          <w:tcPr>
            <w:tcW w:w="8978"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rPr>
                <w:rFonts w:ascii="Arial" w:hAnsi="Arial" w:cs="Arial"/>
                <w:sz w:val="22"/>
                <w:szCs w:val="22"/>
                <w:lang w:eastAsia="ar-SA"/>
              </w:rPr>
            </w:pPr>
            <w:r>
              <w:rPr>
                <w:rFonts w:ascii="Arial" w:hAnsi="Arial" w:cs="Arial"/>
                <w:b/>
                <w:sz w:val="22"/>
                <w:szCs w:val="22"/>
              </w:rPr>
              <w:t>12. CAUSALES DE RECHAZO</w:t>
            </w:r>
          </w:p>
        </w:tc>
      </w:tr>
      <w:tr w:rsidR="006551D5" w:rsidTr="006551D5">
        <w:tc>
          <w:tcPr>
            <w:tcW w:w="8978" w:type="dxa"/>
            <w:tcBorders>
              <w:top w:val="single" w:sz="4" w:space="0" w:color="auto"/>
              <w:left w:val="single" w:sz="4" w:space="0" w:color="auto"/>
              <w:bottom w:val="single" w:sz="4" w:space="0" w:color="auto"/>
              <w:right w:val="single" w:sz="4" w:space="0" w:color="auto"/>
            </w:tcBorders>
          </w:tcPr>
          <w:p w:rsidR="006551D5" w:rsidRDefault="006551D5">
            <w:pPr>
              <w:tabs>
                <w:tab w:val="left" w:pos="426"/>
              </w:tabs>
              <w:autoSpaceDN w:val="0"/>
              <w:adjustRightInd w:val="0"/>
              <w:jc w:val="both"/>
              <w:rPr>
                <w:rFonts w:ascii="Arial" w:hAnsi="Arial" w:cs="Arial"/>
                <w:bCs/>
                <w:sz w:val="22"/>
                <w:szCs w:val="22"/>
                <w:lang w:eastAsia="ar-SA"/>
              </w:rPr>
            </w:pPr>
            <w:r>
              <w:rPr>
                <w:rFonts w:ascii="Arial" w:hAnsi="Arial" w:cs="Arial"/>
                <w:bCs/>
                <w:sz w:val="22"/>
                <w:szCs w:val="22"/>
              </w:rPr>
              <w:t>Las propuestas serán rechazadas cuando se presente cualquiera de las siguientes situaciones:</w:t>
            </w:r>
          </w:p>
          <w:p w:rsidR="006551D5" w:rsidRDefault="006551D5">
            <w:pPr>
              <w:tabs>
                <w:tab w:val="left" w:pos="426"/>
              </w:tabs>
              <w:autoSpaceDN w:val="0"/>
              <w:adjustRightInd w:val="0"/>
              <w:jc w:val="both"/>
              <w:rPr>
                <w:rFonts w:ascii="Arial" w:hAnsi="Arial" w:cs="Arial"/>
                <w:bCs/>
                <w:sz w:val="22"/>
                <w:szCs w:val="22"/>
              </w:rPr>
            </w:pPr>
          </w:p>
          <w:p w:rsidR="006551D5" w:rsidRDefault="006551D5" w:rsidP="006551D5">
            <w:pPr>
              <w:numPr>
                <w:ilvl w:val="0"/>
                <w:numId w:val="24"/>
              </w:numPr>
              <w:autoSpaceDN w:val="0"/>
              <w:ind w:left="0" w:firstLine="0"/>
              <w:jc w:val="both"/>
              <w:rPr>
                <w:rFonts w:ascii="Arial" w:hAnsi="Arial" w:cs="Arial"/>
                <w:sz w:val="22"/>
                <w:szCs w:val="22"/>
              </w:rPr>
            </w:pPr>
            <w:r>
              <w:rPr>
                <w:rFonts w:ascii="Arial" w:hAnsi="Arial" w:cs="Arial"/>
                <w:sz w:val="22"/>
                <w:szCs w:val="22"/>
              </w:rPr>
              <w:t>Cuando no se presente la información en la forma requerida en la invitación pública y ello sea necesario para la comparación de las propuestas.</w:t>
            </w:r>
          </w:p>
          <w:p w:rsidR="006551D5" w:rsidRDefault="006551D5" w:rsidP="006551D5">
            <w:pPr>
              <w:numPr>
                <w:ilvl w:val="0"/>
                <w:numId w:val="24"/>
              </w:numPr>
              <w:tabs>
                <w:tab w:val="num" w:pos="890"/>
              </w:tabs>
              <w:autoSpaceDN w:val="0"/>
              <w:ind w:left="0" w:right="-51" w:firstLine="0"/>
              <w:jc w:val="both"/>
              <w:rPr>
                <w:rFonts w:ascii="Arial" w:hAnsi="Arial" w:cs="Arial"/>
                <w:sz w:val="22"/>
                <w:szCs w:val="22"/>
              </w:rPr>
            </w:pPr>
            <w:r>
              <w:rPr>
                <w:rFonts w:ascii="Arial" w:hAnsi="Arial" w:cs="Arial"/>
                <w:sz w:val="22"/>
                <w:szCs w:val="22"/>
              </w:rPr>
              <w:t>Cuando no se alleguen con las propuestas los documentos e información requerida de tal manera que no se pueda efectuar la evaluación o no se presenten las aclaraciones solicitadas dentro del plazo señalado para el efecto.</w:t>
            </w:r>
          </w:p>
          <w:p w:rsidR="006551D5" w:rsidRDefault="006551D5" w:rsidP="006551D5">
            <w:pPr>
              <w:widowControl w:val="0"/>
              <w:numPr>
                <w:ilvl w:val="0"/>
                <w:numId w:val="24"/>
              </w:numPr>
              <w:tabs>
                <w:tab w:val="left" w:pos="-6379"/>
              </w:tabs>
              <w:autoSpaceDN w:val="0"/>
              <w:ind w:left="0" w:firstLine="0"/>
              <w:jc w:val="both"/>
              <w:rPr>
                <w:rFonts w:ascii="Arial" w:hAnsi="Arial" w:cs="Arial"/>
                <w:snapToGrid w:val="0"/>
                <w:color w:val="000000"/>
                <w:sz w:val="22"/>
                <w:szCs w:val="22"/>
              </w:rPr>
            </w:pPr>
            <w:r>
              <w:rPr>
                <w:rFonts w:ascii="Arial" w:hAnsi="Arial" w:cs="Arial"/>
                <w:snapToGrid w:val="0"/>
                <w:color w:val="000000"/>
                <w:sz w:val="22"/>
                <w:szCs w:val="22"/>
              </w:rPr>
              <w:t>Cuando se encuentre que el proponente o alguno de sus integrantes, incurso en alguna de las causales de incompatibilidad o inhabilidad previstas en la Constitución o en la Ley.</w:t>
            </w:r>
          </w:p>
          <w:p w:rsidR="006551D5" w:rsidRDefault="006551D5" w:rsidP="006551D5">
            <w:pPr>
              <w:widowControl w:val="0"/>
              <w:numPr>
                <w:ilvl w:val="0"/>
                <w:numId w:val="24"/>
              </w:numPr>
              <w:tabs>
                <w:tab w:val="left" w:pos="-6379"/>
              </w:tabs>
              <w:autoSpaceDN w:val="0"/>
              <w:ind w:left="0" w:firstLine="0"/>
              <w:jc w:val="both"/>
              <w:rPr>
                <w:rFonts w:ascii="Arial" w:hAnsi="Arial" w:cs="Arial"/>
                <w:snapToGrid w:val="0"/>
                <w:color w:val="000000"/>
                <w:sz w:val="22"/>
                <w:szCs w:val="22"/>
              </w:rPr>
            </w:pPr>
            <w:r>
              <w:rPr>
                <w:rFonts w:ascii="Arial" w:hAnsi="Arial" w:cs="Arial"/>
                <w:snapToGrid w:val="0"/>
                <w:color w:val="000000"/>
                <w:sz w:val="22"/>
                <w:szCs w:val="22"/>
              </w:rPr>
              <w:t>Cuando la persona jurídica oferente no tenga como término de duración la del plazo del contrato y un (1) año más.</w:t>
            </w:r>
          </w:p>
          <w:p w:rsidR="006551D5" w:rsidRDefault="006551D5" w:rsidP="006551D5">
            <w:pPr>
              <w:numPr>
                <w:ilvl w:val="0"/>
                <w:numId w:val="24"/>
              </w:numPr>
              <w:tabs>
                <w:tab w:val="num" w:pos="770"/>
              </w:tabs>
              <w:autoSpaceDN w:val="0"/>
              <w:ind w:left="0" w:right="-51" w:firstLine="0"/>
              <w:jc w:val="both"/>
              <w:rPr>
                <w:rFonts w:ascii="Arial" w:hAnsi="Arial" w:cs="Arial"/>
                <w:spacing w:val="-3"/>
                <w:sz w:val="22"/>
                <w:szCs w:val="22"/>
              </w:rPr>
            </w:pPr>
            <w:r>
              <w:rPr>
                <w:rFonts w:ascii="Arial" w:hAnsi="Arial" w:cs="Arial"/>
                <w:sz w:val="22"/>
                <w:szCs w:val="22"/>
              </w:rPr>
              <w:t>La presentación de varias propuestas por parte del mismo proponente por sí o por interpuesta persona, o la participación de una misma persona en más de una propuesta.</w:t>
            </w:r>
          </w:p>
          <w:p w:rsidR="006551D5" w:rsidRDefault="006551D5" w:rsidP="006551D5">
            <w:pPr>
              <w:numPr>
                <w:ilvl w:val="0"/>
                <w:numId w:val="24"/>
              </w:numPr>
              <w:tabs>
                <w:tab w:val="num" w:pos="770"/>
              </w:tabs>
              <w:autoSpaceDN w:val="0"/>
              <w:ind w:left="0" w:right="-51" w:firstLine="0"/>
              <w:jc w:val="both"/>
              <w:rPr>
                <w:rFonts w:ascii="Arial" w:hAnsi="Arial" w:cs="Arial"/>
                <w:spacing w:val="-3"/>
                <w:sz w:val="22"/>
                <w:szCs w:val="22"/>
              </w:rPr>
            </w:pPr>
            <w:r>
              <w:rPr>
                <w:rFonts w:ascii="Arial" w:hAnsi="Arial" w:cs="Arial"/>
                <w:sz w:val="22"/>
                <w:szCs w:val="22"/>
              </w:rPr>
              <w:t xml:space="preserve">Cuando la propuesta sea presentada por personas jurídicamente incapaces para obligarse. </w:t>
            </w:r>
          </w:p>
          <w:p w:rsidR="006551D5" w:rsidRDefault="006551D5" w:rsidP="006551D5">
            <w:pPr>
              <w:numPr>
                <w:ilvl w:val="0"/>
                <w:numId w:val="24"/>
              </w:numPr>
              <w:tabs>
                <w:tab w:val="num" w:pos="770"/>
              </w:tabs>
              <w:autoSpaceDN w:val="0"/>
              <w:ind w:left="0" w:right="-51" w:firstLine="0"/>
              <w:jc w:val="both"/>
              <w:rPr>
                <w:rFonts w:ascii="Arial" w:hAnsi="Arial" w:cs="Arial"/>
                <w:spacing w:val="-3"/>
                <w:sz w:val="22"/>
                <w:szCs w:val="22"/>
              </w:rPr>
            </w:pPr>
            <w:r>
              <w:rPr>
                <w:rFonts w:ascii="Arial" w:hAnsi="Arial" w:cs="Arial"/>
                <w:sz w:val="22"/>
                <w:szCs w:val="22"/>
              </w:rPr>
              <w:t>Cuando el Representante Legal de la sociedad o de la Unión Temporal o consorcio, no se encuentre debidamente autorizado para presentar la propuesta de acuerdo con los estatutos sociales.</w:t>
            </w:r>
          </w:p>
          <w:p w:rsidR="006551D5" w:rsidRDefault="006551D5" w:rsidP="006551D5">
            <w:pPr>
              <w:numPr>
                <w:ilvl w:val="0"/>
                <w:numId w:val="24"/>
              </w:numPr>
              <w:tabs>
                <w:tab w:val="num" w:pos="770"/>
              </w:tabs>
              <w:autoSpaceDN w:val="0"/>
              <w:ind w:left="0" w:right="-51" w:firstLine="0"/>
              <w:jc w:val="both"/>
              <w:rPr>
                <w:rFonts w:ascii="Arial" w:hAnsi="Arial" w:cs="Arial"/>
                <w:spacing w:val="-3"/>
                <w:sz w:val="22"/>
                <w:szCs w:val="22"/>
              </w:rPr>
            </w:pPr>
            <w:r>
              <w:rPr>
                <w:rFonts w:ascii="Arial" w:hAnsi="Arial" w:cs="Arial"/>
                <w:sz w:val="22"/>
                <w:szCs w:val="22"/>
              </w:rPr>
              <w:t>Cuando falte el documento de int</w:t>
            </w:r>
            <w:r>
              <w:rPr>
                <w:rFonts w:ascii="Arial" w:hAnsi="Arial" w:cs="Arial"/>
                <w:spacing w:val="-3"/>
                <w:sz w:val="22"/>
                <w:szCs w:val="22"/>
              </w:rPr>
              <w:t>e</w:t>
            </w:r>
            <w:r>
              <w:rPr>
                <w:rFonts w:ascii="Arial" w:hAnsi="Arial" w:cs="Arial"/>
                <w:sz w:val="22"/>
                <w:szCs w:val="22"/>
              </w:rPr>
              <w:t>gración del Consorcio o Unión Temporal o su firma, o cuando alguno de sus miembros, tratándose de personas jurídicas, no se encuentre debidamente autorizado.</w:t>
            </w:r>
          </w:p>
          <w:p w:rsidR="006551D5" w:rsidRDefault="006551D5" w:rsidP="006551D5">
            <w:pPr>
              <w:numPr>
                <w:ilvl w:val="0"/>
                <w:numId w:val="24"/>
              </w:numPr>
              <w:tabs>
                <w:tab w:val="num" w:pos="770"/>
              </w:tabs>
              <w:autoSpaceDN w:val="0"/>
              <w:ind w:left="0" w:right="-51" w:firstLine="0"/>
              <w:jc w:val="both"/>
              <w:rPr>
                <w:rFonts w:ascii="Arial" w:hAnsi="Arial" w:cs="Arial"/>
                <w:spacing w:val="-3"/>
                <w:sz w:val="22"/>
                <w:szCs w:val="22"/>
              </w:rPr>
            </w:pPr>
            <w:r>
              <w:rPr>
                <w:rFonts w:ascii="Arial" w:hAnsi="Arial" w:cs="Arial"/>
                <w:sz w:val="22"/>
                <w:szCs w:val="22"/>
              </w:rPr>
              <w:t>Cuando existan evidencias de que el proponente ha tratado de interferir o influenciar indebidamente en el análisis de las propuestas, o la decisión de adjudicación.</w:t>
            </w:r>
          </w:p>
          <w:p w:rsidR="006551D5" w:rsidRDefault="006551D5" w:rsidP="006551D5">
            <w:pPr>
              <w:widowControl w:val="0"/>
              <w:numPr>
                <w:ilvl w:val="0"/>
                <w:numId w:val="24"/>
              </w:numPr>
              <w:tabs>
                <w:tab w:val="left" w:pos="-6379"/>
              </w:tabs>
              <w:autoSpaceDN w:val="0"/>
              <w:ind w:left="0" w:firstLine="0"/>
              <w:jc w:val="both"/>
              <w:rPr>
                <w:rFonts w:ascii="Arial" w:hAnsi="Arial" w:cs="Arial"/>
                <w:snapToGrid w:val="0"/>
                <w:color w:val="000000"/>
                <w:sz w:val="22"/>
                <w:szCs w:val="22"/>
              </w:rPr>
            </w:pPr>
            <w:r>
              <w:rPr>
                <w:rFonts w:ascii="Arial" w:hAnsi="Arial" w:cs="Arial"/>
                <w:snapToGrid w:val="0"/>
                <w:color w:val="000000"/>
                <w:sz w:val="22"/>
                <w:szCs w:val="22"/>
              </w:rPr>
              <w:t>Cuando se compruebe inexactitud en la información suministrada por el proponente y ella no sea aclarada satisfactoriamente dentro del término fijado para ello, o cuando se encuentren inexactitudes, incongruencias o inconsistencias en la información, los documentos o las certificaciones acompañadas, que no puedan ser aclaradas, y ella sea requerida para habilitar o calificar al proponente y, en general, para evaluar su propuesta.</w:t>
            </w:r>
          </w:p>
          <w:p w:rsidR="006551D5" w:rsidRDefault="006551D5" w:rsidP="006551D5">
            <w:pPr>
              <w:numPr>
                <w:ilvl w:val="0"/>
                <w:numId w:val="24"/>
              </w:numPr>
              <w:tabs>
                <w:tab w:val="num" w:pos="770"/>
              </w:tabs>
              <w:autoSpaceDN w:val="0"/>
              <w:ind w:left="0" w:right="-51" w:firstLine="0"/>
              <w:jc w:val="both"/>
              <w:rPr>
                <w:rFonts w:ascii="Arial" w:hAnsi="Arial" w:cs="Arial"/>
                <w:spacing w:val="-3"/>
                <w:sz w:val="22"/>
                <w:szCs w:val="22"/>
              </w:rPr>
            </w:pPr>
            <w:r>
              <w:rPr>
                <w:rFonts w:ascii="Arial" w:hAnsi="Arial" w:cs="Arial"/>
                <w:sz w:val="22"/>
                <w:szCs w:val="22"/>
              </w:rPr>
              <w:t>Cuando la propuesta se presente en forma extemporánea o se deje en un lugar distinto al indicado en la presente invitación.</w:t>
            </w:r>
          </w:p>
          <w:p w:rsidR="006551D5" w:rsidRDefault="006551D5" w:rsidP="006551D5">
            <w:pPr>
              <w:widowControl w:val="0"/>
              <w:numPr>
                <w:ilvl w:val="0"/>
                <w:numId w:val="24"/>
              </w:numPr>
              <w:autoSpaceDN w:val="0"/>
              <w:ind w:left="0" w:firstLine="0"/>
              <w:jc w:val="both"/>
              <w:rPr>
                <w:rFonts w:ascii="Arial" w:hAnsi="Arial" w:cs="Arial"/>
                <w:snapToGrid w:val="0"/>
                <w:color w:val="000000"/>
                <w:sz w:val="22"/>
                <w:szCs w:val="22"/>
              </w:rPr>
            </w:pPr>
            <w:r>
              <w:rPr>
                <w:rFonts w:ascii="Arial" w:hAnsi="Arial" w:cs="Arial"/>
                <w:snapToGrid w:val="0"/>
                <w:color w:val="000000"/>
                <w:sz w:val="22"/>
                <w:szCs w:val="22"/>
              </w:rPr>
              <w:lastRenderedPageBreak/>
              <w:t xml:space="preserve">Cuando la propuesta tenga condicionamientos para su adjudicación que no puedan ser aceptados o que impliquen modificar lo exigido en la Invitación Pública a Ofertar o cuando se presente propuesta alternativa o condicionada. </w:t>
            </w:r>
          </w:p>
          <w:p w:rsidR="006551D5" w:rsidRDefault="006551D5" w:rsidP="006551D5">
            <w:pPr>
              <w:numPr>
                <w:ilvl w:val="0"/>
                <w:numId w:val="24"/>
              </w:numPr>
              <w:tabs>
                <w:tab w:val="num" w:pos="890"/>
              </w:tabs>
              <w:autoSpaceDN w:val="0"/>
              <w:ind w:left="0" w:right="-51" w:firstLine="0"/>
              <w:jc w:val="both"/>
              <w:rPr>
                <w:rFonts w:ascii="Arial" w:hAnsi="Arial" w:cs="Arial"/>
                <w:sz w:val="22"/>
                <w:szCs w:val="22"/>
              </w:rPr>
            </w:pPr>
            <w:r>
              <w:rPr>
                <w:rFonts w:ascii="Arial" w:hAnsi="Arial" w:cs="Arial"/>
                <w:sz w:val="22"/>
                <w:szCs w:val="22"/>
              </w:rPr>
              <w:t xml:space="preserve">Cuando en la etapa evaluativa de las ofertas, la entidad requiera documentación a efectos de verificar información que no sea entregada por el oferente, o se acredite que </w:t>
            </w:r>
            <w:r>
              <w:rPr>
                <w:rFonts w:ascii="Arial" w:hAnsi="Arial" w:cs="Arial"/>
                <w:b/>
                <w:sz w:val="22"/>
                <w:szCs w:val="22"/>
              </w:rPr>
              <w:t>DICHAS CIRCUNSTANCIAS OCURRIERON CON POSTERIORIDAD AL CIERRE DEL PROCESO</w:t>
            </w:r>
            <w:r>
              <w:rPr>
                <w:rFonts w:ascii="Arial" w:hAnsi="Arial" w:cs="Arial"/>
                <w:sz w:val="22"/>
                <w:szCs w:val="22"/>
              </w:rPr>
              <w:t xml:space="preserve">. </w:t>
            </w:r>
          </w:p>
          <w:p w:rsidR="006551D5" w:rsidRDefault="006551D5" w:rsidP="006551D5">
            <w:pPr>
              <w:numPr>
                <w:ilvl w:val="0"/>
                <w:numId w:val="24"/>
              </w:numPr>
              <w:autoSpaceDN w:val="0"/>
              <w:ind w:left="0" w:right="-51" w:firstLine="0"/>
              <w:jc w:val="both"/>
              <w:rPr>
                <w:rFonts w:ascii="Arial" w:hAnsi="Arial" w:cs="Arial"/>
                <w:sz w:val="22"/>
                <w:szCs w:val="22"/>
              </w:rPr>
            </w:pPr>
            <w:r>
              <w:rPr>
                <w:rFonts w:ascii="Arial" w:hAnsi="Arial" w:cs="Arial"/>
                <w:sz w:val="22"/>
                <w:szCs w:val="22"/>
              </w:rPr>
              <w:t>Modificar durante la etapa pre-contractual los porcentajes de participación de los integrantes del Consorcio o Uniones Temporales y su integración.</w:t>
            </w:r>
          </w:p>
          <w:p w:rsidR="006551D5" w:rsidRDefault="006551D5">
            <w:pPr>
              <w:autoSpaceDN w:val="0"/>
              <w:ind w:right="-51"/>
              <w:jc w:val="both"/>
              <w:rPr>
                <w:rFonts w:ascii="Arial" w:hAnsi="Arial" w:cs="Arial"/>
                <w:sz w:val="22"/>
                <w:szCs w:val="22"/>
                <w:lang w:eastAsia="ar-SA"/>
              </w:rPr>
            </w:pPr>
            <w:r>
              <w:rPr>
                <w:rFonts w:ascii="Arial" w:hAnsi="Arial" w:cs="Arial"/>
                <w:sz w:val="22"/>
                <w:szCs w:val="22"/>
              </w:rPr>
              <w:t xml:space="preserve">ñ) Cuando el proponente no tenga domicilio o sucursal comercial en la Ciudad de Santa Marta, Departamento del Magdalena </w:t>
            </w:r>
          </w:p>
        </w:tc>
      </w:tr>
    </w:tbl>
    <w:p w:rsidR="006551D5" w:rsidRDefault="006551D5" w:rsidP="006551D5">
      <w:pPr>
        <w:rPr>
          <w:rFonts w:ascii="Arial" w:hAnsi="Arial" w:cs="Arial"/>
          <w:sz w:val="22"/>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6551D5" w:rsidTr="006551D5">
        <w:tc>
          <w:tcPr>
            <w:tcW w:w="8978"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rPr>
                <w:rFonts w:ascii="Arial" w:hAnsi="Arial" w:cs="Arial"/>
                <w:sz w:val="22"/>
                <w:szCs w:val="22"/>
                <w:lang w:eastAsia="ar-SA"/>
              </w:rPr>
            </w:pPr>
            <w:r>
              <w:rPr>
                <w:rFonts w:ascii="Arial" w:hAnsi="Arial" w:cs="Arial"/>
                <w:b/>
                <w:sz w:val="22"/>
                <w:szCs w:val="22"/>
              </w:rPr>
              <w:t>13. DECLARATORIA DE DESIERTA</w:t>
            </w:r>
          </w:p>
        </w:tc>
      </w:tr>
      <w:tr w:rsidR="006551D5" w:rsidTr="006551D5">
        <w:tc>
          <w:tcPr>
            <w:tcW w:w="8978" w:type="dxa"/>
            <w:tcBorders>
              <w:top w:val="single" w:sz="4" w:space="0" w:color="auto"/>
              <w:left w:val="single" w:sz="4" w:space="0" w:color="auto"/>
              <w:bottom w:val="single" w:sz="4" w:space="0" w:color="auto"/>
              <w:right w:val="single" w:sz="4" w:space="0" w:color="auto"/>
            </w:tcBorders>
          </w:tcPr>
          <w:p w:rsidR="006551D5" w:rsidRDefault="006551D5">
            <w:pPr>
              <w:autoSpaceDN w:val="0"/>
              <w:adjustRightInd w:val="0"/>
              <w:jc w:val="both"/>
              <w:rPr>
                <w:rFonts w:ascii="Arial" w:hAnsi="Arial" w:cs="Arial"/>
                <w:sz w:val="22"/>
                <w:szCs w:val="22"/>
                <w:lang w:eastAsia="es-CO"/>
              </w:rPr>
            </w:pPr>
            <w:r>
              <w:rPr>
                <w:rFonts w:ascii="Arial" w:hAnsi="Arial" w:cs="Arial"/>
                <w:sz w:val="22"/>
                <w:szCs w:val="22"/>
                <w:lang w:eastAsia="es-CO"/>
              </w:rPr>
              <w:t>En caso de no lograrse la adjudicación, la entidad declarará desierto el proceso mediante comunicación motivada que se publicará en el Secop. En los siguientes eventos:</w:t>
            </w:r>
          </w:p>
          <w:p w:rsidR="006551D5" w:rsidRDefault="006551D5">
            <w:pPr>
              <w:autoSpaceDN w:val="0"/>
              <w:adjustRightInd w:val="0"/>
              <w:jc w:val="both"/>
              <w:rPr>
                <w:rFonts w:ascii="Arial" w:hAnsi="Arial" w:cs="Arial"/>
                <w:sz w:val="22"/>
                <w:szCs w:val="22"/>
                <w:lang w:eastAsia="es-CO"/>
              </w:rPr>
            </w:pPr>
          </w:p>
          <w:p w:rsidR="006551D5" w:rsidRDefault="006551D5">
            <w:pPr>
              <w:autoSpaceDN w:val="0"/>
              <w:adjustRightInd w:val="0"/>
              <w:jc w:val="both"/>
              <w:rPr>
                <w:rFonts w:ascii="Arial" w:hAnsi="Arial" w:cs="Arial"/>
                <w:sz w:val="22"/>
                <w:szCs w:val="22"/>
                <w:lang w:eastAsia="es-CO"/>
              </w:rPr>
            </w:pPr>
            <w:r>
              <w:rPr>
                <w:rFonts w:ascii="Arial" w:hAnsi="Arial" w:cs="Arial"/>
                <w:sz w:val="22"/>
                <w:szCs w:val="22"/>
                <w:lang w:eastAsia="es-CO"/>
              </w:rPr>
              <w:t>a) Por motivos o causas que impidan la escogencia objetiva.</w:t>
            </w:r>
          </w:p>
          <w:p w:rsidR="006551D5" w:rsidRDefault="006551D5">
            <w:pPr>
              <w:autoSpaceDN w:val="0"/>
              <w:adjustRightInd w:val="0"/>
              <w:jc w:val="both"/>
              <w:rPr>
                <w:rFonts w:ascii="Arial" w:hAnsi="Arial" w:cs="Arial"/>
                <w:sz w:val="22"/>
                <w:szCs w:val="22"/>
                <w:lang w:eastAsia="es-CO"/>
              </w:rPr>
            </w:pPr>
            <w:r>
              <w:rPr>
                <w:rFonts w:ascii="Arial" w:hAnsi="Arial" w:cs="Arial"/>
                <w:sz w:val="22"/>
                <w:szCs w:val="22"/>
                <w:lang w:eastAsia="es-CO"/>
              </w:rPr>
              <w:t>b) Cuando no se hubiera presentado ninguna oferta en el presente proceso de selección.</w:t>
            </w:r>
          </w:p>
          <w:p w:rsidR="006551D5" w:rsidRDefault="006551D5">
            <w:pPr>
              <w:autoSpaceDN w:val="0"/>
              <w:adjustRightInd w:val="0"/>
              <w:jc w:val="both"/>
              <w:rPr>
                <w:rFonts w:ascii="Arial" w:hAnsi="Arial" w:cs="Arial"/>
                <w:sz w:val="22"/>
                <w:szCs w:val="22"/>
                <w:lang w:eastAsia="es-CO"/>
              </w:rPr>
            </w:pPr>
            <w:r>
              <w:rPr>
                <w:rFonts w:ascii="Arial" w:hAnsi="Arial" w:cs="Arial"/>
                <w:sz w:val="22"/>
                <w:szCs w:val="22"/>
                <w:lang w:eastAsia="es-CO"/>
              </w:rPr>
              <w:t>c) Cuando ninguna oferta se ajuste a las condiciones consignadas en la presente invitación pública.</w:t>
            </w:r>
          </w:p>
          <w:p w:rsidR="006551D5" w:rsidRDefault="006551D5">
            <w:pPr>
              <w:autoSpaceDN w:val="0"/>
              <w:adjustRightInd w:val="0"/>
              <w:jc w:val="both"/>
              <w:rPr>
                <w:rFonts w:ascii="Arial" w:hAnsi="Arial" w:cs="Arial"/>
                <w:sz w:val="22"/>
                <w:szCs w:val="22"/>
                <w:lang w:eastAsia="es-CO"/>
              </w:rPr>
            </w:pPr>
          </w:p>
          <w:p w:rsidR="006551D5" w:rsidRDefault="006551D5">
            <w:pPr>
              <w:autoSpaceDN w:val="0"/>
              <w:adjustRightInd w:val="0"/>
              <w:jc w:val="both"/>
              <w:rPr>
                <w:rFonts w:ascii="Arial" w:hAnsi="Arial" w:cs="Arial"/>
                <w:sz w:val="22"/>
                <w:szCs w:val="22"/>
                <w:lang w:eastAsia="es-CO"/>
              </w:rPr>
            </w:pPr>
            <w:r>
              <w:rPr>
                <w:rFonts w:ascii="Arial" w:hAnsi="Arial" w:cs="Arial"/>
                <w:sz w:val="22"/>
                <w:szCs w:val="22"/>
                <w:lang w:eastAsia="es-CO"/>
              </w:rPr>
              <w:t>La declaratoria de desierta se formalizará mediante acto administrativo motivado en el que se señalarán en forma expresa, todas las razones en las que se basa dicha decisión y será comunicada a todos los proponentes.</w:t>
            </w:r>
          </w:p>
          <w:p w:rsidR="006551D5" w:rsidRDefault="006551D5">
            <w:pPr>
              <w:widowControl w:val="0"/>
              <w:suppressAutoHyphens/>
              <w:autoSpaceDE w:val="0"/>
              <w:autoSpaceDN w:val="0"/>
              <w:adjustRightInd w:val="0"/>
              <w:jc w:val="both"/>
              <w:rPr>
                <w:rFonts w:ascii="Arial" w:hAnsi="Arial" w:cs="Arial"/>
                <w:sz w:val="22"/>
                <w:szCs w:val="22"/>
                <w:lang w:eastAsia="es-CO"/>
              </w:rPr>
            </w:pPr>
          </w:p>
        </w:tc>
      </w:tr>
    </w:tbl>
    <w:p w:rsidR="006551D5" w:rsidRDefault="006551D5" w:rsidP="006551D5">
      <w:pPr>
        <w:rPr>
          <w:rFonts w:ascii="Arial" w:hAnsi="Arial" w:cs="Arial"/>
          <w:sz w:val="22"/>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6551D5" w:rsidTr="006551D5">
        <w:tc>
          <w:tcPr>
            <w:tcW w:w="8978"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rPr>
                <w:rFonts w:ascii="Arial" w:hAnsi="Arial" w:cs="Arial"/>
                <w:b/>
                <w:sz w:val="22"/>
                <w:szCs w:val="22"/>
                <w:lang w:eastAsia="ar-SA"/>
              </w:rPr>
            </w:pPr>
            <w:r>
              <w:rPr>
                <w:rFonts w:ascii="Arial" w:hAnsi="Arial" w:cs="Arial"/>
                <w:b/>
                <w:sz w:val="22"/>
                <w:szCs w:val="22"/>
              </w:rPr>
              <w:t>14. MANIFESTACIÓN DE RESERVA</w:t>
            </w:r>
          </w:p>
        </w:tc>
      </w:tr>
      <w:tr w:rsidR="006551D5" w:rsidTr="006551D5">
        <w:tc>
          <w:tcPr>
            <w:tcW w:w="8978" w:type="dxa"/>
            <w:tcBorders>
              <w:top w:val="single" w:sz="4" w:space="0" w:color="auto"/>
              <w:left w:val="single" w:sz="4" w:space="0" w:color="auto"/>
              <w:bottom w:val="single" w:sz="4" w:space="0" w:color="auto"/>
              <w:right w:val="single" w:sz="4" w:space="0" w:color="auto"/>
            </w:tcBorders>
          </w:tcPr>
          <w:p w:rsidR="006551D5" w:rsidRDefault="006551D5">
            <w:pPr>
              <w:jc w:val="both"/>
              <w:rPr>
                <w:rFonts w:ascii="Arial" w:hAnsi="Arial" w:cs="Arial"/>
                <w:sz w:val="22"/>
                <w:szCs w:val="22"/>
                <w:lang w:eastAsia="ar-SA"/>
              </w:rPr>
            </w:pPr>
            <w:r>
              <w:rPr>
                <w:rFonts w:ascii="Arial" w:hAnsi="Arial" w:cs="Arial"/>
                <w:sz w:val="22"/>
                <w:szCs w:val="22"/>
              </w:rPr>
              <w:t>Según el Artículo 24 de la Ley 80 de 1993, numerales 2 y 3, las personas interesadas en los procesos contractuales pueden conocer y controvertir los conceptos y las decisiones que tomen las entidades públicas, y para ello pueden examinar los expedientes. Además, el Artículo 74 de la Constitución Nacional dispone que “toda persona tiene derecho a acceder a los documentos públicos, salvo los casos que establece la ley”. Por lo tanto, en caso de que el Proponente considere que algún documento de su oferta goza de reserva legal, deberá manifestarlo por escrito y soportarlo conforme a las normas que le brindan tal carácter, a fin de hacerlo oponible a los demás; en caso contrario, toda su oferta se considera pública y susceptible de ser replicada.</w:t>
            </w:r>
          </w:p>
          <w:p w:rsidR="006551D5" w:rsidRDefault="006551D5">
            <w:pPr>
              <w:widowControl w:val="0"/>
              <w:suppressAutoHyphens/>
              <w:autoSpaceDE w:val="0"/>
              <w:jc w:val="both"/>
              <w:rPr>
                <w:rFonts w:ascii="Arial" w:hAnsi="Arial" w:cs="Arial"/>
                <w:sz w:val="22"/>
                <w:szCs w:val="22"/>
                <w:lang w:eastAsia="ar-SA"/>
              </w:rPr>
            </w:pPr>
          </w:p>
        </w:tc>
      </w:tr>
    </w:tbl>
    <w:p w:rsidR="006551D5" w:rsidRDefault="006551D5" w:rsidP="006551D5">
      <w:pPr>
        <w:rPr>
          <w:rFonts w:ascii="Arial" w:hAnsi="Arial" w:cs="Arial"/>
          <w:sz w:val="22"/>
          <w:szCs w:val="22"/>
          <w:lang w:eastAsia="ar-SA"/>
        </w:rPr>
      </w:pPr>
    </w:p>
    <w:p w:rsidR="006551D5" w:rsidRDefault="006551D5" w:rsidP="006551D5">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7"/>
      </w:tblGrid>
      <w:tr w:rsidR="006551D5" w:rsidTr="006551D5">
        <w:tc>
          <w:tcPr>
            <w:tcW w:w="9127"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rPr>
                <w:rFonts w:ascii="Arial" w:hAnsi="Arial" w:cs="Arial"/>
                <w:b/>
                <w:sz w:val="22"/>
                <w:szCs w:val="22"/>
                <w:lang w:eastAsia="ar-SA"/>
              </w:rPr>
            </w:pPr>
            <w:r>
              <w:rPr>
                <w:rFonts w:ascii="Arial" w:hAnsi="Arial" w:cs="Arial"/>
                <w:b/>
                <w:sz w:val="22"/>
                <w:szCs w:val="22"/>
              </w:rPr>
              <w:t>15. PROCEDIMIENTO DE ELEMENTOS NO CONTEMPLADOS</w:t>
            </w:r>
          </w:p>
        </w:tc>
      </w:tr>
      <w:tr w:rsidR="006551D5" w:rsidTr="006551D5">
        <w:tc>
          <w:tcPr>
            <w:tcW w:w="9127" w:type="dxa"/>
            <w:tcBorders>
              <w:top w:val="single" w:sz="4" w:space="0" w:color="auto"/>
              <w:left w:val="single" w:sz="4" w:space="0" w:color="auto"/>
              <w:bottom w:val="single" w:sz="4" w:space="0" w:color="auto"/>
              <w:right w:val="single" w:sz="4" w:space="0" w:color="auto"/>
            </w:tcBorders>
            <w:hideMark/>
          </w:tcPr>
          <w:p w:rsidR="006551D5" w:rsidRDefault="006551D5">
            <w:pPr>
              <w:widowControl w:val="0"/>
              <w:suppressAutoHyphens/>
              <w:autoSpaceDE w:val="0"/>
              <w:jc w:val="both"/>
              <w:rPr>
                <w:rFonts w:ascii="Arial" w:hAnsi="Arial" w:cs="Arial"/>
                <w:sz w:val="22"/>
                <w:szCs w:val="22"/>
                <w:lang w:eastAsia="ar-SA"/>
              </w:rPr>
            </w:pPr>
            <w:r>
              <w:rPr>
                <w:rFonts w:ascii="Arial" w:hAnsi="Arial" w:cs="Arial"/>
                <w:sz w:val="22"/>
                <w:szCs w:val="22"/>
              </w:rPr>
              <w:t xml:space="preserve">En el evento en que la Corporación requiera durante la ejecución del contrato el suministro de un insumo no previsto en el contrato, pero que resultare necesario, se aplicará el siguiente procedimiento: El contratista a solicitud del supervisor del contrato, cotizará el elemento solicitado, detallando: unidad de medida, marca, valor unitario y plazo de entrega. La Corporación solicitará mínimo dos (2) cotizaciones de proveedores idóneos con el fin de realizar un estudio comparativo y establecer el precio promedio del mercado. Si el valor propuesto por el contratista es superior al valor promedio establecido, éste deberá adoptar el valor promedio obtenido en el estudio de mercadeo. Si este elemento se requiere con </w:t>
            </w:r>
            <w:r>
              <w:rPr>
                <w:rFonts w:ascii="Arial" w:hAnsi="Arial" w:cs="Arial"/>
                <w:sz w:val="22"/>
                <w:szCs w:val="22"/>
              </w:rPr>
              <w:lastRenderedPageBreak/>
              <w:t>periodicidad se debe efectuar un acta entre el supervisor y el contratista, con el fin de adoptar el nuevo elemento dentro del listado contractual.</w:t>
            </w:r>
          </w:p>
        </w:tc>
      </w:tr>
    </w:tbl>
    <w:p w:rsidR="006551D5" w:rsidRDefault="006551D5" w:rsidP="006551D5">
      <w:pPr>
        <w:rPr>
          <w:rFonts w:ascii="Arial" w:hAnsi="Arial" w:cs="Arial"/>
          <w:sz w:val="22"/>
          <w:szCs w:val="22"/>
          <w:lang w:eastAsia="ar-SA"/>
        </w:rPr>
      </w:pPr>
    </w:p>
    <w:p w:rsidR="006551D5" w:rsidRDefault="006551D5" w:rsidP="006551D5">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6551D5" w:rsidTr="006551D5">
        <w:tc>
          <w:tcPr>
            <w:tcW w:w="8978" w:type="dxa"/>
            <w:tcBorders>
              <w:top w:val="single" w:sz="4" w:space="0" w:color="auto"/>
              <w:left w:val="single" w:sz="4" w:space="0" w:color="auto"/>
              <w:bottom w:val="single" w:sz="4" w:space="0" w:color="auto"/>
              <w:right w:val="single" w:sz="4" w:space="0" w:color="auto"/>
            </w:tcBorders>
            <w:hideMark/>
          </w:tcPr>
          <w:p w:rsidR="006551D5" w:rsidRDefault="006551D5" w:rsidP="006551D5">
            <w:pPr>
              <w:pStyle w:val="Prrafodelista"/>
              <w:numPr>
                <w:ilvl w:val="0"/>
                <w:numId w:val="25"/>
              </w:numPr>
              <w:autoSpaceDN w:val="0"/>
              <w:contextualSpacing/>
              <w:rPr>
                <w:rFonts w:ascii="Arial" w:hAnsi="Arial" w:cs="Arial"/>
                <w:sz w:val="22"/>
                <w:szCs w:val="22"/>
                <w:lang w:eastAsia="ar-SA"/>
              </w:rPr>
            </w:pPr>
            <w:r>
              <w:rPr>
                <w:rFonts w:ascii="Arial" w:hAnsi="Arial" w:cs="Arial"/>
                <w:b/>
                <w:sz w:val="22"/>
                <w:szCs w:val="22"/>
              </w:rPr>
              <w:t>FIRMA DEL ORDENADOR DEL GASTO</w:t>
            </w:r>
          </w:p>
        </w:tc>
      </w:tr>
      <w:tr w:rsidR="006551D5" w:rsidTr="006551D5">
        <w:tc>
          <w:tcPr>
            <w:tcW w:w="8978" w:type="dxa"/>
            <w:tcBorders>
              <w:top w:val="single" w:sz="4" w:space="0" w:color="auto"/>
              <w:left w:val="single" w:sz="4" w:space="0" w:color="auto"/>
              <w:bottom w:val="single" w:sz="4" w:space="0" w:color="auto"/>
              <w:right w:val="single" w:sz="4" w:space="0" w:color="auto"/>
            </w:tcBorders>
          </w:tcPr>
          <w:p w:rsidR="006551D5" w:rsidRDefault="006551D5">
            <w:pPr>
              <w:jc w:val="center"/>
              <w:rPr>
                <w:rFonts w:ascii="Arial" w:hAnsi="Arial" w:cs="Arial"/>
                <w:sz w:val="22"/>
                <w:szCs w:val="22"/>
                <w:lang w:eastAsia="ar-SA"/>
              </w:rPr>
            </w:pPr>
          </w:p>
          <w:p w:rsidR="006551D5" w:rsidRDefault="006551D5">
            <w:pPr>
              <w:jc w:val="center"/>
              <w:rPr>
                <w:rFonts w:ascii="Arial" w:hAnsi="Arial" w:cs="Arial"/>
                <w:sz w:val="22"/>
                <w:szCs w:val="22"/>
              </w:rPr>
            </w:pPr>
          </w:p>
          <w:p w:rsidR="006551D5" w:rsidRDefault="006551D5">
            <w:pPr>
              <w:jc w:val="center"/>
              <w:rPr>
                <w:rFonts w:ascii="Arial" w:hAnsi="Arial" w:cs="Arial"/>
                <w:sz w:val="22"/>
                <w:szCs w:val="22"/>
              </w:rPr>
            </w:pPr>
            <w:r>
              <w:rPr>
                <w:rFonts w:ascii="Arial" w:hAnsi="Arial" w:cs="Arial"/>
                <w:sz w:val="22"/>
                <w:szCs w:val="22"/>
              </w:rPr>
              <w:t>______________________________________</w:t>
            </w:r>
          </w:p>
          <w:p w:rsidR="006551D5" w:rsidRDefault="006551D5">
            <w:pPr>
              <w:jc w:val="center"/>
              <w:rPr>
                <w:rFonts w:ascii="Arial" w:hAnsi="Arial" w:cs="Arial"/>
                <w:b/>
                <w:sz w:val="22"/>
                <w:szCs w:val="22"/>
              </w:rPr>
            </w:pPr>
            <w:r>
              <w:rPr>
                <w:rFonts w:ascii="Arial" w:hAnsi="Arial" w:cs="Arial"/>
                <w:b/>
                <w:sz w:val="22"/>
                <w:szCs w:val="22"/>
              </w:rPr>
              <w:t>xxxxxxxxxxxxxxxx</w:t>
            </w:r>
          </w:p>
          <w:p w:rsidR="006551D5" w:rsidRDefault="006551D5">
            <w:pPr>
              <w:widowControl w:val="0"/>
              <w:suppressAutoHyphens/>
              <w:autoSpaceDE w:val="0"/>
              <w:jc w:val="center"/>
              <w:rPr>
                <w:rFonts w:ascii="Arial" w:hAnsi="Arial" w:cs="Arial"/>
                <w:sz w:val="22"/>
                <w:szCs w:val="22"/>
                <w:lang w:eastAsia="ar-SA"/>
              </w:rPr>
            </w:pPr>
            <w:r>
              <w:rPr>
                <w:rFonts w:ascii="Arial" w:hAnsi="Arial" w:cs="Arial"/>
                <w:sz w:val="22"/>
                <w:szCs w:val="22"/>
              </w:rPr>
              <w:t>Director General</w:t>
            </w:r>
          </w:p>
        </w:tc>
      </w:tr>
    </w:tbl>
    <w:p w:rsidR="006551D5" w:rsidRDefault="006551D5" w:rsidP="006551D5">
      <w:pPr>
        <w:rPr>
          <w:rFonts w:ascii="Arial" w:hAnsi="Arial" w:cs="Arial"/>
          <w:sz w:val="22"/>
          <w:szCs w:val="22"/>
          <w:lang w:eastAsia="ar-SA"/>
        </w:rPr>
      </w:pPr>
    </w:p>
    <w:p w:rsidR="006551D5" w:rsidRDefault="006551D5" w:rsidP="006551D5">
      <w:pPr>
        <w:rPr>
          <w:rFonts w:ascii="Arial" w:hAnsi="Arial" w:cs="Arial"/>
          <w:sz w:val="18"/>
          <w:szCs w:val="22"/>
        </w:rPr>
      </w:pPr>
    </w:p>
    <w:p w:rsidR="006551D5" w:rsidRDefault="006551D5" w:rsidP="006551D5">
      <w:pPr>
        <w:rPr>
          <w:rFonts w:ascii="Arial" w:hAnsi="Arial" w:cs="Arial"/>
          <w:sz w:val="18"/>
          <w:szCs w:val="22"/>
        </w:rPr>
      </w:pPr>
      <w:r>
        <w:rPr>
          <w:rFonts w:ascii="Arial" w:hAnsi="Arial" w:cs="Arial"/>
          <w:sz w:val="18"/>
          <w:szCs w:val="22"/>
        </w:rPr>
        <w:t>Revisó:</w:t>
      </w:r>
    </w:p>
    <w:p w:rsidR="006551D5" w:rsidRDefault="006551D5" w:rsidP="006551D5">
      <w:pPr>
        <w:rPr>
          <w:rFonts w:ascii="Arial" w:hAnsi="Arial" w:cs="Arial"/>
          <w:sz w:val="22"/>
          <w:szCs w:val="22"/>
        </w:rPr>
      </w:pPr>
      <w:r>
        <w:rPr>
          <w:rFonts w:ascii="Arial" w:hAnsi="Arial" w:cs="Arial"/>
          <w:sz w:val="18"/>
          <w:szCs w:val="22"/>
        </w:rPr>
        <w:t>Elaboró:</w:t>
      </w:r>
      <w:r>
        <w:rPr>
          <w:rFonts w:ascii="Arial" w:hAnsi="Arial" w:cs="Arial"/>
          <w:sz w:val="22"/>
          <w:szCs w:val="22"/>
        </w:rPr>
        <w:br w:type="page"/>
      </w:r>
    </w:p>
    <w:p w:rsidR="006551D5" w:rsidRDefault="006551D5" w:rsidP="006551D5">
      <w:pPr>
        <w:jc w:val="center"/>
        <w:rPr>
          <w:rFonts w:ascii="Arial" w:hAnsi="Arial" w:cs="Arial"/>
          <w:b/>
          <w:sz w:val="22"/>
          <w:szCs w:val="22"/>
        </w:rPr>
      </w:pPr>
      <w:r>
        <w:rPr>
          <w:rFonts w:ascii="Arial" w:hAnsi="Arial" w:cs="Arial"/>
          <w:b/>
          <w:sz w:val="22"/>
          <w:szCs w:val="22"/>
        </w:rPr>
        <w:lastRenderedPageBreak/>
        <w:t>ANEXO N°1</w:t>
      </w:r>
    </w:p>
    <w:p w:rsidR="006551D5" w:rsidRDefault="006551D5" w:rsidP="006551D5">
      <w:pPr>
        <w:jc w:val="center"/>
        <w:rPr>
          <w:rFonts w:ascii="Arial" w:hAnsi="Arial" w:cs="Arial"/>
          <w:b/>
          <w:sz w:val="22"/>
          <w:szCs w:val="22"/>
        </w:rPr>
      </w:pPr>
    </w:p>
    <w:p w:rsidR="006551D5" w:rsidRDefault="006551D5" w:rsidP="006551D5">
      <w:pPr>
        <w:autoSpaceDN w:val="0"/>
        <w:adjustRightInd w:val="0"/>
        <w:jc w:val="center"/>
        <w:rPr>
          <w:rFonts w:ascii="Arial" w:hAnsi="Arial" w:cs="Arial"/>
          <w:b/>
          <w:bCs/>
          <w:sz w:val="22"/>
          <w:szCs w:val="22"/>
        </w:rPr>
      </w:pPr>
      <w:r>
        <w:rPr>
          <w:rFonts w:ascii="Arial" w:hAnsi="Arial" w:cs="Arial"/>
          <w:b/>
          <w:bCs/>
          <w:sz w:val="22"/>
          <w:szCs w:val="22"/>
        </w:rPr>
        <w:t>CARTA DE PRESENTACIÓN DE LA PROPUESTA</w:t>
      </w:r>
    </w:p>
    <w:p w:rsidR="006551D5" w:rsidRDefault="006551D5" w:rsidP="006551D5">
      <w:pPr>
        <w:autoSpaceDN w:val="0"/>
        <w:adjustRightInd w:val="0"/>
        <w:rPr>
          <w:rFonts w:ascii="Arial" w:hAnsi="Arial" w:cs="Arial"/>
          <w:sz w:val="22"/>
          <w:szCs w:val="22"/>
        </w:rPr>
      </w:pPr>
    </w:p>
    <w:p w:rsidR="006551D5" w:rsidRDefault="006551D5" w:rsidP="006551D5">
      <w:pPr>
        <w:tabs>
          <w:tab w:val="left" w:pos="9356"/>
        </w:tabs>
        <w:adjustRightInd w:val="0"/>
        <w:jc w:val="right"/>
        <w:rPr>
          <w:rFonts w:ascii="Arial" w:hAnsi="Arial" w:cs="Arial"/>
          <w:sz w:val="22"/>
          <w:szCs w:val="22"/>
        </w:rPr>
      </w:pPr>
      <w:r>
        <w:rPr>
          <w:rFonts w:ascii="Arial" w:hAnsi="Arial" w:cs="Arial"/>
          <w:sz w:val="22"/>
          <w:szCs w:val="22"/>
        </w:rPr>
        <w:t>Santa Marta D.T.C.H., _______ de _________________ de 201_</w:t>
      </w:r>
    </w:p>
    <w:p w:rsidR="006551D5" w:rsidRDefault="006551D5" w:rsidP="006551D5">
      <w:pPr>
        <w:autoSpaceDN w:val="0"/>
        <w:adjustRightInd w:val="0"/>
        <w:jc w:val="both"/>
        <w:rPr>
          <w:rFonts w:ascii="Arial" w:hAnsi="Arial" w:cs="Arial"/>
          <w:sz w:val="22"/>
          <w:szCs w:val="22"/>
        </w:rPr>
      </w:pPr>
    </w:p>
    <w:p w:rsidR="006551D5" w:rsidRDefault="006551D5" w:rsidP="006551D5">
      <w:pPr>
        <w:autoSpaceDN w:val="0"/>
        <w:adjustRightInd w:val="0"/>
        <w:jc w:val="both"/>
        <w:outlineLvl w:val="0"/>
        <w:rPr>
          <w:rFonts w:ascii="Arial" w:hAnsi="Arial" w:cs="Arial"/>
          <w:sz w:val="22"/>
          <w:szCs w:val="22"/>
          <w:lang w:val="es-ES_tradnl"/>
        </w:rPr>
      </w:pPr>
      <w:r>
        <w:rPr>
          <w:rFonts w:ascii="Arial" w:hAnsi="Arial" w:cs="Arial"/>
          <w:sz w:val="22"/>
          <w:szCs w:val="22"/>
          <w:lang w:val="es-ES_tradnl"/>
        </w:rPr>
        <w:t>Señores</w:t>
      </w:r>
    </w:p>
    <w:p w:rsidR="006551D5" w:rsidRDefault="006551D5" w:rsidP="006551D5">
      <w:pPr>
        <w:autoSpaceDN w:val="0"/>
        <w:adjustRightInd w:val="0"/>
        <w:jc w:val="both"/>
        <w:rPr>
          <w:rFonts w:ascii="Arial" w:hAnsi="Arial" w:cs="Arial"/>
          <w:b/>
          <w:sz w:val="22"/>
          <w:szCs w:val="22"/>
          <w:lang w:val="es-ES_tradnl"/>
        </w:rPr>
      </w:pPr>
      <w:r>
        <w:rPr>
          <w:rFonts w:ascii="Arial" w:hAnsi="Arial" w:cs="Arial"/>
          <w:b/>
          <w:sz w:val="22"/>
          <w:szCs w:val="22"/>
          <w:lang w:val="es-ES_tradnl"/>
        </w:rPr>
        <w:t>CORPORACIÓN AUTÓNOMA REGIONAL DEL MAGDALENA - CORPAMAG</w:t>
      </w:r>
    </w:p>
    <w:p w:rsidR="006551D5" w:rsidRDefault="006551D5" w:rsidP="006551D5">
      <w:pPr>
        <w:autoSpaceDN w:val="0"/>
        <w:adjustRightInd w:val="0"/>
        <w:jc w:val="both"/>
        <w:outlineLvl w:val="0"/>
        <w:rPr>
          <w:rFonts w:ascii="Arial" w:hAnsi="Arial" w:cs="Arial"/>
          <w:sz w:val="22"/>
          <w:szCs w:val="22"/>
          <w:lang w:val="es-ES_tradnl"/>
        </w:rPr>
      </w:pPr>
      <w:r>
        <w:rPr>
          <w:rFonts w:ascii="Arial" w:hAnsi="Arial" w:cs="Arial"/>
          <w:sz w:val="22"/>
          <w:szCs w:val="22"/>
          <w:lang w:val="es-ES_tradnl"/>
        </w:rPr>
        <w:t>Avenida del Libertador N° 32-201</w:t>
      </w:r>
    </w:p>
    <w:p w:rsidR="006551D5" w:rsidRDefault="006551D5" w:rsidP="006551D5">
      <w:pPr>
        <w:autoSpaceDN w:val="0"/>
        <w:adjustRightInd w:val="0"/>
        <w:jc w:val="both"/>
        <w:outlineLvl w:val="0"/>
        <w:rPr>
          <w:rFonts w:ascii="Arial" w:hAnsi="Arial" w:cs="Arial"/>
          <w:sz w:val="22"/>
          <w:szCs w:val="22"/>
          <w:lang w:val="es-ES_tradnl"/>
        </w:rPr>
      </w:pPr>
      <w:r>
        <w:rPr>
          <w:rFonts w:ascii="Arial" w:hAnsi="Arial" w:cs="Arial"/>
          <w:sz w:val="22"/>
          <w:szCs w:val="22"/>
          <w:lang w:val="es-ES_tradnl"/>
        </w:rPr>
        <w:t>Barrio Tayrona.</w:t>
      </w:r>
    </w:p>
    <w:p w:rsidR="006551D5" w:rsidRDefault="006551D5" w:rsidP="006551D5">
      <w:pPr>
        <w:autoSpaceDN w:val="0"/>
        <w:adjustRightInd w:val="0"/>
        <w:jc w:val="both"/>
        <w:rPr>
          <w:rFonts w:ascii="Arial" w:hAnsi="Arial" w:cs="Arial"/>
          <w:sz w:val="22"/>
          <w:szCs w:val="22"/>
          <w:lang w:val="es-ES_tradnl"/>
        </w:rPr>
      </w:pPr>
      <w:r>
        <w:rPr>
          <w:rFonts w:ascii="Arial" w:hAnsi="Arial" w:cs="Arial"/>
          <w:sz w:val="22"/>
          <w:szCs w:val="22"/>
          <w:lang w:val="es-ES_tradnl"/>
        </w:rPr>
        <w:t>Santa Marta</w:t>
      </w:r>
    </w:p>
    <w:p w:rsidR="006551D5" w:rsidRDefault="006551D5" w:rsidP="006551D5">
      <w:pPr>
        <w:autoSpaceDN w:val="0"/>
        <w:adjustRightInd w:val="0"/>
        <w:jc w:val="both"/>
        <w:rPr>
          <w:rFonts w:ascii="Arial" w:hAnsi="Arial" w:cs="Arial"/>
          <w:sz w:val="22"/>
          <w:szCs w:val="22"/>
          <w:lang w:val="es-ES_tradnl"/>
        </w:rPr>
      </w:pPr>
    </w:p>
    <w:p w:rsidR="006551D5" w:rsidRDefault="006551D5" w:rsidP="006551D5">
      <w:pPr>
        <w:autoSpaceDN w:val="0"/>
        <w:adjustRightInd w:val="0"/>
        <w:jc w:val="both"/>
        <w:rPr>
          <w:rFonts w:ascii="Arial" w:hAnsi="Arial" w:cs="Arial"/>
          <w:sz w:val="22"/>
          <w:szCs w:val="22"/>
          <w:lang w:val="es-ES_tradnl"/>
        </w:rPr>
      </w:pPr>
    </w:p>
    <w:p w:rsidR="006551D5" w:rsidRDefault="006551D5" w:rsidP="006551D5">
      <w:pPr>
        <w:autoSpaceDN w:val="0"/>
        <w:adjustRightInd w:val="0"/>
        <w:rPr>
          <w:rFonts w:ascii="Arial" w:hAnsi="Arial" w:cs="Arial"/>
          <w:sz w:val="22"/>
          <w:szCs w:val="22"/>
          <w:lang w:val="es-ES_tradnl"/>
        </w:rPr>
      </w:pPr>
      <w:r>
        <w:rPr>
          <w:rFonts w:ascii="Arial" w:hAnsi="Arial" w:cs="Arial"/>
          <w:sz w:val="22"/>
          <w:szCs w:val="22"/>
          <w:lang w:val="es-ES_tradnl"/>
        </w:rPr>
        <w:t xml:space="preserve">Ref.: </w:t>
      </w:r>
      <w:r>
        <w:rPr>
          <w:rFonts w:ascii="Arial" w:hAnsi="Arial" w:cs="Arial"/>
          <w:sz w:val="22"/>
          <w:szCs w:val="22"/>
          <w:lang w:val="es-ES_tradnl"/>
        </w:rPr>
        <w:tab/>
      </w:r>
      <w:r>
        <w:rPr>
          <w:rFonts w:ascii="Arial" w:hAnsi="Arial" w:cs="Arial"/>
          <w:sz w:val="22"/>
          <w:szCs w:val="22"/>
          <w:lang w:val="es-ES_tradnl"/>
        </w:rPr>
        <w:tab/>
        <w:t>Presentación Oferta a la Invitación Pública N° ____ de 201_</w:t>
      </w:r>
    </w:p>
    <w:p w:rsidR="006551D5" w:rsidRDefault="006551D5" w:rsidP="006551D5">
      <w:pPr>
        <w:autoSpaceDN w:val="0"/>
        <w:adjustRightInd w:val="0"/>
        <w:jc w:val="both"/>
        <w:rPr>
          <w:rFonts w:ascii="Arial" w:hAnsi="Arial" w:cs="Arial"/>
          <w:sz w:val="22"/>
          <w:szCs w:val="22"/>
          <w:lang w:val="es-ES_tradnl"/>
        </w:rPr>
      </w:pPr>
    </w:p>
    <w:p w:rsidR="006551D5" w:rsidRDefault="006551D5" w:rsidP="006551D5">
      <w:pPr>
        <w:autoSpaceDN w:val="0"/>
        <w:adjustRightInd w:val="0"/>
        <w:jc w:val="both"/>
        <w:rPr>
          <w:rFonts w:ascii="Arial" w:hAnsi="Arial" w:cs="Arial"/>
          <w:sz w:val="22"/>
          <w:szCs w:val="22"/>
          <w:lang w:val="es-ES_tradnl"/>
        </w:rPr>
      </w:pPr>
    </w:p>
    <w:p w:rsidR="006551D5" w:rsidRDefault="006551D5" w:rsidP="006551D5">
      <w:pPr>
        <w:autoSpaceDN w:val="0"/>
        <w:adjustRightInd w:val="0"/>
        <w:jc w:val="both"/>
        <w:rPr>
          <w:rFonts w:ascii="Arial" w:hAnsi="Arial" w:cs="Arial"/>
          <w:sz w:val="22"/>
          <w:szCs w:val="22"/>
          <w:lang w:val="es-ES_tradnl"/>
        </w:rPr>
      </w:pPr>
      <w:r>
        <w:rPr>
          <w:rFonts w:ascii="Arial" w:hAnsi="Arial" w:cs="Arial"/>
          <w:sz w:val="22"/>
          <w:szCs w:val="22"/>
          <w:lang w:val="es-ES_tradnl"/>
        </w:rPr>
        <w:t>Apreciados señores:</w:t>
      </w:r>
    </w:p>
    <w:p w:rsidR="006551D5" w:rsidRDefault="006551D5" w:rsidP="006551D5">
      <w:pPr>
        <w:autoSpaceDN w:val="0"/>
        <w:adjustRightInd w:val="0"/>
        <w:jc w:val="both"/>
        <w:rPr>
          <w:rFonts w:ascii="Arial" w:hAnsi="Arial" w:cs="Arial"/>
          <w:sz w:val="22"/>
          <w:szCs w:val="22"/>
          <w:lang w:val="es-ES_tradnl"/>
        </w:rPr>
      </w:pPr>
    </w:p>
    <w:p w:rsidR="006551D5" w:rsidRDefault="006551D5" w:rsidP="006551D5">
      <w:pPr>
        <w:autoSpaceDN w:val="0"/>
        <w:adjustRightInd w:val="0"/>
        <w:jc w:val="both"/>
        <w:rPr>
          <w:rFonts w:ascii="Arial" w:hAnsi="Arial" w:cs="Arial"/>
          <w:sz w:val="22"/>
          <w:szCs w:val="22"/>
        </w:rPr>
      </w:pPr>
      <w:r>
        <w:rPr>
          <w:rFonts w:ascii="Arial" w:hAnsi="Arial" w:cs="Arial"/>
          <w:sz w:val="22"/>
          <w:szCs w:val="22"/>
        </w:rPr>
        <w:t>Presento a consideración oferta para proveer los servicios del objeto del proceso, de acuerdo con los términos y condiciones establecidos en la invitación y de conformidad con lo plasmado en este documento y los formularios de la propuesta adjunta, declaro bajo la gravedad de juramento:</w:t>
      </w:r>
    </w:p>
    <w:p w:rsidR="006551D5" w:rsidRDefault="006551D5" w:rsidP="006551D5">
      <w:pPr>
        <w:autoSpaceDN w:val="0"/>
        <w:adjustRightInd w:val="0"/>
        <w:jc w:val="both"/>
        <w:rPr>
          <w:rFonts w:ascii="Arial" w:hAnsi="Arial" w:cs="Arial"/>
          <w:sz w:val="22"/>
          <w:szCs w:val="22"/>
        </w:rPr>
      </w:pPr>
    </w:p>
    <w:p w:rsidR="006551D5" w:rsidRDefault="006551D5" w:rsidP="006551D5">
      <w:pPr>
        <w:pStyle w:val="Prrafodelista"/>
        <w:widowControl w:val="0"/>
        <w:numPr>
          <w:ilvl w:val="0"/>
          <w:numId w:val="26"/>
        </w:numPr>
        <w:suppressAutoHyphens/>
        <w:autoSpaceDE w:val="0"/>
        <w:autoSpaceDN w:val="0"/>
        <w:adjustRightInd w:val="0"/>
        <w:ind w:left="567" w:hanging="283"/>
        <w:contextualSpacing/>
        <w:jc w:val="both"/>
        <w:rPr>
          <w:rFonts w:ascii="Arial" w:hAnsi="Arial" w:cs="Arial"/>
          <w:sz w:val="22"/>
          <w:szCs w:val="22"/>
        </w:rPr>
      </w:pPr>
      <w:r>
        <w:rPr>
          <w:rFonts w:ascii="Arial" w:hAnsi="Arial" w:cs="Arial"/>
          <w:sz w:val="22"/>
          <w:szCs w:val="22"/>
        </w:rPr>
        <w:t>Que conozco en su totalidad la invitación pública N° ____ de 201_ y demás documentos de la invitación y acepto los requisitos en ellos contenidos.</w:t>
      </w:r>
    </w:p>
    <w:p w:rsidR="006551D5" w:rsidRDefault="006551D5" w:rsidP="006551D5">
      <w:pPr>
        <w:autoSpaceDN w:val="0"/>
        <w:adjustRightInd w:val="0"/>
        <w:ind w:left="567" w:hanging="283"/>
        <w:jc w:val="both"/>
        <w:rPr>
          <w:rFonts w:ascii="Arial" w:hAnsi="Arial" w:cs="Arial"/>
          <w:sz w:val="22"/>
          <w:szCs w:val="22"/>
        </w:rPr>
      </w:pPr>
    </w:p>
    <w:p w:rsidR="006551D5" w:rsidRDefault="006551D5" w:rsidP="006551D5">
      <w:pPr>
        <w:pStyle w:val="Prrafodelista"/>
        <w:widowControl w:val="0"/>
        <w:numPr>
          <w:ilvl w:val="0"/>
          <w:numId w:val="26"/>
        </w:numPr>
        <w:suppressAutoHyphens/>
        <w:autoSpaceDE w:val="0"/>
        <w:autoSpaceDN w:val="0"/>
        <w:adjustRightInd w:val="0"/>
        <w:ind w:left="567" w:hanging="283"/>
        <w:contextualSpacing/>
        <w:jc w:val="both"/>
        <w:rPr>
          <w:rFonts w:ascii="Arial" w:hAnsi="Arial" w:cs="Arial"/>
          <w:sz w:val="22"/>
          <w:szCs w:val="22"/>
        </w:rPr>
      </w:pPr>
      <w:r>
        <w:rPr>
          <w:rFonts w:ascii="Arial" w:hAnsi="Arial" w:cs="Arial"/>
          <w:sz w:val="22"/>
          <w:szCs w:val="22"/>
        </w:rPr>
        <w:t>Que me responsabilizo plenamente del contenido de la propuesta y compromiso que resulten de ella; además, que para la elaboración de la misma he tenido en cuenta todos los puntos respectivos de las especificaciones y demás documentos entregados a los proponentes.</w:t>
      </w:r>
    </w:p>
    <w:p w:rsidR="006551D5" w:rsidRDefault="006551D5" w:rsidP="006551D5">
      <w:pPr>
        <w:autoSpaceDN w:val="0"/>
        <w:adjustRightInd w:val="0"/>
        <w:ind w:left="567" w:hanging="283"/>
        <w:jc w:val="both"/>
        <w:rPr>
          <w:rFonts w:ascii="Arial" w:hAnsi="Arial" w:cs="Arial"/>
          <w:sz w:val="22"/>
          <w:szCs w:val="22"/>
        </w:rPr>
      </w:pPr>
    </w:p>
    <w:p w:rsidR="006551D5" w:rsidRDefault="006551D5" w:rsidP="006551D5">
      <w:pPr>
        <w:pStyle w:val="Prrafodelista"/>
        <w:widowControl w:val="0"/>
        <w:numPr>
          <w:ilvl w:val="0"/>
          <w:numId w:val="26"/>
        </w:numPr>
        <w:suppressAutoHyphens/>
        <w:autoSpaceDE w:val="0"/>
        <w:autoSpaceDN w:val="0"/>
        <w:adjustRightInd w:val="0"/>
        <w:ind w:left="567" w:hanging="283"/>
        <w:contextualSpacing/>
        <w:jc w:val="both"/>
        <w:rPr>
          <w:rFonts w:ascii="Arial" w:hAnsi="Arial" w:cs="Arial"/>
          <w:sz w:val="22"/>
          <w:szCs w:val="22"/>
        </w:rPr>
      </w:pPr>
      <w:r>
        <w:rPr>
          <w:rFonts w:ascii="Arial" w:hAnsi="Arial" w:cs="Arial"/>
          <w:sz w:val="22"/>
          <w:szCs w:val="22"/>
        </w:rPr>
        <w:t>Que haré los trámites necesarios para la legalización del contrato (comunicación de aceptación de la oferta) dentro del término señalado en el mismo.</w:t>
      </w:r>
    </w:p>
    <w:p w:rsidR="006551D5" w:rsidRDefault="006551D5" w:rsidP="006551D5">
      <w:pPr>
        <w:autoSpaceDN w:val="0"/>
        <w:adjustRightInd w:val="0"/>
        <w:ind w:left="567" w:hanging="283"/>
        <w:jc w:val="both"/>
        <w:rPr>
          <w:rFonts w:ascii="Arial" w:hAnsi="Arial" w:cs="Arial"/>
          <w:sz w:val="22"/>
          <w:szCs w:val="22"/>
        </w:rPr>
      </w:pPr>
    </w:p>
    <w:p w:rsidR="006551D5" w:rsidRDefault="006551D5" w:rsidP="006551D5">
      <w:pPr>
        <w:pStyle w:val="Prrafodelista"/>
        <w:widowControl w:val="0"/>
        <w:numPr>
          <w:ilvl w:val="0"/>
          <w:numId w:val="26"/>
        </w:numPr>
        <w:suppressAutoHyphens/>
        <w:autoSpaceDE w:val="0"/>
        <w:autoSpaceDN w:val="0"/>
        <w:adjustRightInd w:val="0"/>
        <w:ind w:left="567" w:hanging="283"/>
        <w:contextualSpacing/>
        <w:jc w:val="both"/>
        <w:rPr>
          <w:rFonts w:ascii="Arial" w:hAnsi="Arial" w:cs="Arial"/>
          <w:sz w:val="22"/>
          <w:szCs w:val="22"/>
        </w:rPr>
      </w:pPr>
      <w:r>
        <w:rPr>
          <w:rFonts w:ascii="Arial" w:hAnsi="Arial" w:cs="Arial"/>
          <w:sz w:val="22"/>
          <w:szCs w:val="22"/>
        </w:rPr>
        <w:t>Que no me hallo incurso en causal alguna de inhabilidad o incompatibilidad de las señaladas en la Constitución Política y en la ley ni me encuentro en ninguno de los eventos de prohibiciones especiales para contratar.</w:t>
      </w:r>
    </w:p>
    <w:p w:rsidR="006551D5" w:rsidRDefault="006551D5" w:rsidP="006551D5">
      <w:pPr>
        <w:autoSpaceDN w:val="0"/>
        <w:adjustRightInd w:val="0"/>
        <w:ind w:left="567" w:hanging="283"/>
        <w:jc w:val="both"/>
        <w:rPr>
          <w:rFonts w:ascii="Arial" w:hAnsi="Arial" w:cs="Arial"/>
          <w:sz w:val="22"/>
          <w:szCs w:val="22"/>
        </w:rPr>
      </w:pPr>
    </w:p>
    <w:p w:rsidR="006551D5" w:rsidRDefault="006551D5" w:rsidP="006551D5">
      <w:pPr>
        <w:pStyle w:val="Prrafodelista"/>
        <w:widowControl w:val="0"/>
        <w:numPr>
          <w:ilvl w:val="0"/>
          <w:numId w:val="26"/>
        </w:numPr>
        <w:suppressAutoHyphens/>
        <w:autoSpaceDE w:val="0"/>
        <w:autoSpaceDN w:val="0"/>
        <w:adjustRightInd w:val="0"/>
        <w:ind w:left="567" w:hanging="283"/>
        <w:contextualSpacing/>
        <w:jc w:val="both"/>
        <w:rPr>
          <w:rFonts w:ascii="Arial" w:hAnsi="Arial" w:cs="Arial"/>
          <w:sz w:val="22"/>
          <w:szCs w:val="22"/>
        </w:rPr>
      </w:pPr>
      <w:r>
        <w:rPr>
          <w:rFonts w:ascii="Arial" w:hAnsi="Arial" w:cs="Arial"/>
          <w:sz w:val="22"/>
          <w:szCs w:val="22"/>
        </w:rPr>
        <w:t>Que en el evento de resultar favorecido con la adjudicación, acepto cumplir el objetivo de este proceso en los términos y dentro de las condiciones establecidas, comprometiéndome a suministrar lo solicitado en esta propuesta y dentro de las especificaciones, condiciones, plazos y garantías exigidas en el citado documento y a suscribir a nombre y a completa satisfacción de CORPAMAG, todas las garantías que se requieran.</w:t>
      </w:r>
    </w:p>
    <w:p w:rsidR="006551D5" w:rsidRDefault="006551D5" w:rsidP="006551D5">
      <w:pPr>
        <w:autoSpaceDN w:val="0"/>
        <w:adjustRightInd w:val="0"/>
        <w:ind w:left="567" w:hanging="283"/>
        <w:jc w:val="both"/>
        <w:rPr>
          <w:rFonts w:ascii="Arial" w:hAnsi="Arial" w:cs="Arial"/>
          <w:sz w:val="22"/>
          <w:szCs w:val="22"/>
        </w:rPr>
      </w:pPr>
    </w:p>
    <w:p w:rsidR="006551D5" w:rsidRDefault="006551D5" w:rsidP="006551D5">
      <w:pPr>
        <w:pStyle w:val="Prrafodelista"/>
        <w:widowControl w:val="0"/>
        <w:numPr>
          <w:ilvl w:val="0"/>
          <w:numId w:val="26"/>
        </w:numPr>
        <w:suppressAutoHyphens/>
        <w:autoSpaceDE w:val="0"/>
        <w:autoSpaceDN w:val="0"/>
        <w:adjustRightInd w:val="0"/>
        <w:ind w:left="567" w:hanging="283"/>
        <w:contextualSpacing/>
        <w:jc w:val="both"/>
        <w:rPr>
          <w:rFonts w:ascii="Arial" w:hAnsi="Arial" w:cs="Arial"/>
          <w:sz w:val="22"/>
          <w:szCs w:val="22"/>
          <w:lang w:val="es-ES_tradnl"/>
        </w:rPr>
      </w:pPr>
      <w:r>
        <w:rPr>
          <w:rFonts w:ascii="Arial" w:hAnsi="Arial" w:cs="Arial"/>
          <w:sz w:val="22"/>
          <w:szCs w:val="22"/>
        </w:rPr>
        <w:t>Que la presente propuesta consta de ____ folios y un CD con la información en medio magnético.</w:t>
      </w:r>
    </w:p>
    <w:p w:rsidR="006551D5" w:rsidRDefault="006551D5" w:rsidP="006551D5">
      <w:pPr>
        <w:pStyle w:val="Prrafodelista"/>
        <w:rPr>
          <w:rFonts w:ascii="Arial" w:hAnsi="Arial" w:cs="Arial"/>
          <w:sz w:val="22"/>
          <w:szCs w:val="22"/>
          <w:lang w:val="es-ES_tradnl"/>
        </w:rPr>
      </w:pPr>
    </w:p>
    <w:p w:rsidR="006551D5" w:rsidRDefault="006551D5" w:rsidP="006551D5">
      <w:pPr>
        <w:pStyle w:val="Prrafodelista"/>
        <w:numPr>
          <w:ilvl w:val="0"/>
          <w:numId w:val="26"/>
        </w:numPr>
        <w:autoSpaceDN w:val="0"/>
        <w:contextualSpacing/>
        <w:jc w:val="both"/>
        <w:rPr>
          <w:rFonts w:ascii="Arial" w:hAnsi="Arial" w:cs="Arial"/>
          <w:sz w:val="22"/>
          <w:szCs w:val="22"/>
          <w:lang w:eastAsia="ar-SA"/>
        </w:rPr>
      </w:pPr>
      <w:r>
        <w:rPr>
          <w:rFonts w:ascii="Arial" w:hAnsi="Arial" w:cs="Arial"/>
          <w:sz w:val="22"/>
          <w:szCs w:val="22"/>
        </w:rPr>
        <w:t xml:space="preserve">Que acorde al contenido del art. 67 del CPACA acepto desde ya la notificación electrónica de las decisiones y actuaciones adoptadas dentro de la presente </w:t>
      </w:r>
      <w:r>
        <w:rPr>
          <w:rFonts w:ascii="Arial" w:hAnsi="Arial" w:cs="Arial"/>
          <w:sz w:val="22"/>
          <w:szCs w:val="22"/>
        </w:rPr>
        <w:lastRenderedPageBreak/>
        <w:t xml:space="preserve">convocatoria, al email registrado en ésta carta remisoria para todo efecto; y en todo caso, si fallare ese medio electrónico, se considerará surtida al día siguiente de la fijación del respectivo acto documento en el SECOP. </w:t>
      </w:r>
    </w:p>
    <w:p w:rsidR="006551D5" w:rsidRDefault="006551D5" w:rsidP="006551D5">
      <w:pPr>
        <w:pStyle w:val="Prrafodelista"/>
        <w:autoSpaceDN w:val="0"/>
        <w:adjustRightInd w:val="0"/>
        <w:ind w:left="567"/>
        <w:jc w:val="both"/>
        <w:rPr>
          <w:rFonts w:ascii="Arial" w:hAnsi="Arial" w:cs="Arial"/>
          <w:sz w:val="22"/>
          <w:szCs w:val="22"/>
          <w:lang w:val="es-ES_tradnl"/>
        </w:rPr>
      </w:pPr>
    </w:p>
    <w:p w:rsidR="006551D5" w:rsidRDefault="006551D5" w:rsidP="006551D5">
      <w:pPr>
        <w:pStyle w:val="Prrafodelista"/>
        <w:autoSpaceDN w:val="0"/>
        <w:adjustRightInd w:val="0"/>
        <w:ind w:left="567"/>
        <w:jc w:val="both"/>
        <w:rPr>
          <w:rFonts w:ascii="Arial" w:hAnsi="Arial" w:cs="Arial"/>
          <w:sz w:val="22"/>
          <w:szCs w:val="22"/>
          <w:lang w:val="es-ES_tradnl"/>
        </w:rPr>
      </w:pPr>
      <w:r>
        <w:rPr>
          <w:rFonts w:ascii="Arial" w:hAnsi="Arial" w:cs="Arial"/>
          <w:sz w:val="22"/>
          <w:szCs w:val="22"/>
          <w:lang w:val="es-ES_tradnl"/>
        </w:rPr>
        <w:t xml:space="preserve"> </w:t>
      </w:r>
    </w:p>
    <w:p w:rsidR="006551D5" w:rsidRDefault="006551D5" w:rsidP="006551D5">
      <w:pPr>
        <w:autoSpaceDN w:val="0"/>
        <w:adjustRightInd w:val="0"/>
        <w:jc w:val="both"/>
        <w:rPr>
          <w:rFonts w:ascii="Arial" w:hAnsi="Arial" w:cs="Arial"/>
          <w:sz w:val="22"/>
          <w:szCs w:val="22"/>
          <w:lang w:val="es-ES_tradnl"/>
        </w:rPr>
      </w:pPr>
      <w:r>
        <w:rPr>
          <w:rFonts w:ascii="Arial" w:hAnsi="Arial" w:cs="Arial"/>
          <w:sz w:val="22"/>
          <w:szCs w:val="22"/>
          <w:lang w:val="es-ES_tradnl"/>
        </w:rPr>
        <w:t>Para cualquier información relacionada con la oferta, por favor contáctese con:</w:t>
      </w:r>
    </w:p>
    <w:p w:rsidR="006551D5" w:rsidRDefault="006551D5" w:rsidP="006551D5">
      <w:pPr>
        <w:pStyle w:val="Default"/>
        <w:rPr>
          <w:rFonts w:ascii="Arial" w:hAnsi="Arial" w:cs="Arial"/>
          <w:sz w:val="22"/>
          <w:szCs w:val="22"/>
          <w:lang w:val="es-ES_tradnl" w:eastAsia="ar-SA"/>
        </w:rPr>
      </w:pPr>
    </w:p>
    <w:p w:rsidR="006551D5" w:rsidRDefault="006551D5" w:rsidP="006551D5">
      <w:pPr>
        <w:pStyle w:val="Default"/>
        <w:rPr>
          <w:rFonts w:ascii="Arial" w:eastAsia="Arial" w:hAnsi="Arial" w:cs="Arial"/>
          <w:sz w:val="22"/>
          <w:szCs w:val="22"/>
        </w:rPr>
      </w:pPr>
      <w:r>
        <w:rPr>
          <w:rFonts w:ascii="Arial" w:hAnsi="Arial" w:cs="Arial"/>
          <w:sz w:val="22"/>
          <w:szCs w:val="22"/>
          <w:lang w:val="es-ES_tradnl"/>
        </w:rPr>
        <w:t>Nombre:</w:t>
      </w:r>
      <w:r>
        <w:rPr>
          <w:rFonts w:ascii="Arial" w:hAnsi="Arial" w:cs="Arial"/>
          <w:sz w:val="22"/>
          <w:szCs w:val="22"/>
        </w:rPr>
        <w:t xml:space="preserve"> </w:t>
      </w:r>
    </w:p>
    <w:p w:rsidR="006551D5" w:rsidRDefault="006551D5" w:rsidP="006551D5">
      <w:pPr>
        <w:pStyle w:val="Default"/>
        <w:rPr>
          <w:rFonts w:ascii="Arial" w:hAnsi="Arial" w:cs="Arial"/>
          <w:sz w:val="22"/>
          <w:szCs w:val="22"/>
        </w:rPr>
      </w:pPr>
      <w:r>
        <w:rPr>
          <w:rFonts w:ascii="Arial" w:hAnsi="Arial" w:cs="Arial"/>
          <w:sz w:val="22"/>
          <w:szCs w:val="22"/>
        </w:rPr>
        <w:t>Cargo:</w:t>
      </w:r>
    </w:p>
    <w:p w:rsidR="006551D5" w:rsidRDefault="006551D5" w:rsidP="006551D5">
      <w:pPr>
        <w:pStyle w:val="Default"/>
        <w:rPr>
          <w:rFonts w:ascii="Arial" w:hAnsi="Arial" w:cs="Arial"/>
          <w:sz w:val="22"/>
          <w:szCs w:val="22"/>
        </w:rPr>
      </w:pPr>
      <w:r>
        <w:rPr>
          <w:rFonts w:ascii="Arial" w:hAnsi="Arial" w:cs="Arial"/>
          <w:sz w:val="22"/>
          <w:szCs w:val="22"/>
        </w:rPr>
        <w:t>Correo electrónico:</w:t>
      </w:r>
    </w:p>
    <w:p w:rsidR="006551D5" w:rsidRDefault="006551D5" w:rsidP="006551D5">
      <w:pPr>
        <w:pStyle w:val="Default"/>
        <w:rPr>
          <w:rFonts w:ascii="Arial" w:hAnsi="Arial" w:cs="Arial"/>
          <w:sz w:val="22"/>
          <w:szCs w:val="22"/>
        </w:rPr>
      </w:pPr>
      <w:r>
        <w:rPr>
          <w:rFonts w:ascii="Arial" w:hAnsi="Arial" w:cs="Arial"/>
          <w:sz w:val="22"/>
          <w:szCs w:val="22"/>
        </w:rPr>
        <w:t>Dirección:</w:t>
      </w:r>
    </w:p>
    <w:p w:rsidR="006551D5" w:rsidRDefault="006551D5" w:rsidP="006551D5">
      <w:pPr>
        <w:pStyle w:val="Default"/>
        <w:rPr>
          <w:rFonts w:ascii="Arial" w:hAnsi="Arial" w:cs="Arial"/>
          <w:sz w:val="22"/>
          <w:szCs w:val="22"/>
        </w:rPr>
      </w:pPr>
      <w:r>
        <w:rPr>
          <w:rFonts w:ascii="Arial" w:hAnsi="Arial" w:cs="Arial"/>
          <w:sz w:val="22"/>
          <w:szCs w:val="22"/>
        </w:rPr>
        <w:t>Tel. Fijo:</w:t>
      </w:r>
    </w:p>
    <w:p w:rsidR="006551D5" w:rsidRDefault="006551D5" w:rsidP="006551D5">
      <w:pPr>
        <w:pStyle w:val="Default"/>
        <w:rPr>
          <w:rFonts w:ascii="Arial" w:hAnsi="Arial" w:cs="Arial"/>
          <w:sz w:val="22"/>
          <w:szCs w:val="22"/>
        </w:rPr>
      </w:pPr>
      <w:r>
        <w:rPr>
          <w:rFonts w:ascii="Arial" w:hAnsi="Arial" w:cs="Arial"/>
          <w:sz w:val="22"/>
          <w:szCs w:val="22"/>
        </w:rPr>
        <w:t>Celular:</w:t>
      </w:r>
    </w:p>
    <w:p w:rsidR="006551D5" w:rsidRDefault="006551D5" w:rsidP="006551D5">
      <w:pPr>
        <w:autoSpaceDN w:val="0"/>
        <w:adjustRightInd w:val="0"/>
        <w:jc w:val="both"/>
        <w:rPr>
          <w:rFonts w:ascii="Arial" w:hAnsi="Arial" w:cs="Arial"/>
          <w:sz w:val="22"/>
          <w:szCs w:val="22"/>
        </w:rPr>
      </w:pPr>
    </w:p>
    <w:p w:rsidR="006551D5" w:rsidRDefault="006551D5" w:rsidP="006551D5">
      <w:pPr>
        <w:autoSpaceDN w:val="0"/>
        <w:adjustRightInd w:val="0"/>
        <w:jc w:val="both"/>
        <w:rPr>
          <w:rFonts w:ascii="Arial" w:hAnsi="Arial" w:cs="Arial"/>
          <w:sz w:val="22"/>
          <w:szCs w:val="22"/>
          <w:lang w:val="es-ES_tradnl"/>
        </w:rPr>
      </w:pPr>
    </w:p>
    <w:p w:rsidR="006551D5" w:rsidRDefault="006551D5" w:rsidP="006551D5">
      <w:pPr>
        <w:autoSpaceDN w:val="0"/>
        <w:adjustRightInd w:val="0"/>
        <w:jc w:val="both"/>
        <w:rPr>
          <w:rFonts w:ascii="Arial" w:hAnsi="Arial" w:cs="Arial"/>
          <w:sz w:val="22"/>
          <w:szCs w:val="22"/>
          <w:lang w:val="es-ES_tradnl"/>
        </w:rPr>
      </w:pPr>
      <w:r>
        <w:rPr>
          <w:rFonts w:ascii="Arial" w:hAnsi="Arial" w:cs="Arial"/>
          <w:sz w:val="22"/>
          <w:szCs w:val="22"/>
          <w:lang w:val="es-ES_tradnl"/>
        </w:rPr>
        <w:t>Cordialmente,</w:t>
      </w:r>
    </w:p>
    <w:p w:rsidR="006551D5" w:rsidRDefault="006551D5" w:rsidP="006551D5">
      <w:pPr>
        <w:autoSpaceDN w:val="0"/>
        <w:adjustRightInd w:val="0"/>
        <w:jc w:val="both"/>
        <w:rPr>
          <w:rFonts w:ascii="Arial" w:hAnsi="Arial" w:cs="Arial"/>
          <w:sz w:val="22"/>
          <w:szCs w:val="22"/>
          <w:lang w:val="es-ES_tradnl"/>
        </w:rPr>
      </w:pPr>
    </w:p>
    <w:p w:rsidR="006551D5" w:rsidRDefault="006551D5" w:rsidP="006551D5">
      <w:pPr>
        <w:autoSpaceDN w:val="0"/>
        <w:adjustRightInd w:val="0"/>
        <w:jc w:val="both"/>
        <w:rPr>
          <w:rFonts w:ascii="Arial" w:hAnsi="Arial" w:cs="Arial"/>
          <w:sz w:val="22"/>
          <w:szCs w:val="22"/>
          <w:lang w:val="es-ES_tradnl"/>
        </w:rPr>
      </w:pPr>
    </w:p>
    <w:p w:rsidR="006551D5" w:rsidRDefault="006551D5" w:rsidP="006551D5">
      <w:pPr>
        <w:autoSpaceDN w:val="0"/>
        <w:adjustRightInd w:val="0"/>
        <w:jc w:val="both"/>
        <w:outlineLvl w:val="0"/>
        <w:rPr>
          <w:rFonts w:ascii="Arial" w:hAnsi="Arial" w:cs="Arial"/>
          <w:sz w:val="22"/>
          <w:szCs w:val="22"/>
          <w:lang w:eastAsia="ar-SA"/>
        </w:rPr>
      </w:pPr>
    </w:p>
    <w:p w:rsidR="006551D5" w:rsidRDefault="006551D5" w:rsidP="006551D5">
      <w:pPr>
        <w:autoSpaceDN w:val="0"/>
        <w:adjustRightInd w:val="0"/>
        <w:jc w:val="both"/>
        <w:outlineLvl w:val="0"/>
        <w:rPr>
          <w:rFonts w:ascii="Arial" w:hAnsi="Arial" w:cs="Arial"/>
          <w:sz w:val="22"/>
          <w:szCs w:val="22"/>
        </w:rPr>
      </w:pPr>
      <w:r>
        <w:rPr>
          <w:rFonts w:ascii="Arial" w:hAnsi="Arial" w:cs="Arial"/>
          <w:sz w:val="22"/>
          <w:szCs w:val="22"/>
        </w:rPr>
        <w:t>FIRMA</w:t>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t xml:space="preserve"> PROPONENTE:</w:t>
      </w:r>
      <w:r>
        <w:rPr>
          <w:rFonts w:ascii="Arial" w:hAnsi="Arial" w:cs="Arial"/>
          <w:sz w:val="22"/>
          <w:szCs w:val="22"/>
        </w:rPr>
        <w:tab/>
      </w:r>
      <w:r>
        <w:rPr>
          <w:rFonts w:ascii="Arial" w:hAnsi="Arial" w:cs="Arial"/>
          <w:sz w:val="22"/>
          <w:szCs w:val="22"/>
        </w:rPr>
        <w:tab/>
      </w:r>
      <w:r>
        <w:rPr>
          <w:rFonts w:ascii="Arial" w:hAnsi="Arial" w:cs="Arial"/>
          <w:sz w:val="22"/>
          <w:szCs w:val="22"/>
        </w:rPr>
        <w:tab/>
      </w:r>
    </w:p>
    <w:p w:rsidR="006551D5" w:rsidRDefault="006551D5" w:rsidP="006551D5">
      <w:pPr>
        <w:autoSpaceDN w:val="0"/>
        <w:adjustRightInd w:val="0"/>
        <w:jc w:val="both"/>
        <w:outlineLvl w:val="0"/>
        <w:rPr>
          <w:rFonts w:ascii="Arial" w:hAnsi="Arial" w:cs="Arial"/>
          <w:sz w:val="22"/>
          <w:szCs w:val="22"/>
        </w:rPr>
      </w:pPr>
      <w:r>
        <w:rPr>
          <w:rFonts w:ascii="Arial" w:hAnsi="Arial" w:cs="Arial"/>
          <w:sz w:val="22"/>
          <w:szCs w:val="22"/>
        </w:rPr>
        <w:t>NOMBRE DEL PROPONENTE</w:t>
      </w:r>
      <w:r>
        <w:rPr>
          <w:rFonts w:ascii="Arial" w:hAnsi="Arial" w:cs="Arial"/>
          <w:sz w:val="22"/>
          <w:szCs w:val="22"/>
        </w:rPr>
        <w:tab/>
      </w:r>
      <w:r>
        <w:rPr>
          <w:rFonts w:ascii="Arial" w:hAnsi="Arial" w:cs="Arial"/>
          <w:sz w:val="22"/>
          <w:szCs w:val="22"/>
        </w:rPr>
        <w:tab/>
      </w:r>
      <w:r>
        <w:rPr>
          <w:rFonts w:ascii="Arial" w:hAnsi="Arial" w:cs="Arial"/>
          <w:sz w:val="22"/>
          <w:szCs w:val="22"/>
        </w:rPr>
        <w:tab/>
      </w:r>
    </w:p>
    <w:p w:rsidR="006551D5" w:rsidRDefault="006551D5" w:rsidP="006551D5">
      <w:pPr>
        <w:autoSpaceDN w:val="0"/>
        <w:adjustRightInd w:val="0"/>
        <w:jc w:val="both"/>
        <w:rPr>
          <w:rFonts w:ascii="Arial" w:hAnsi="Arial" w:cs="Arial"/>
          <w:color w:val="000000"/>
          <w:sz w:val="22"/>
          <w:szCs w:val="22"/>
        </w:rPr>
      </w:pPr>
      <w:r>
        <w:rPr>
          <w:rFonts w:ascii="Arial" w:hAnsi="Arial" w:cs="Arial"/>
          <w:color w:val="000000"/>
          <w:sz w:val="22"/>
          <w:szCs w:val="22"/>
        </w:rPr>
        <w:t>Documento de identidad con lugar de expedición</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p>
    <w:p w:rsidR="006551D5" w:rsidRDefault="006551D5" w:rsidP="006551D5">
      <w:pPr>
        <w:autoSpaceDN w:val="0"/>
        <w:adjustRightInd w:val="0"/>
        <w:jc w:val="both"/>
        <w:rPr>
          <w:rFonts w:ascii="Arial" w:hAnsi="Arial" w:cs="Arial"/>
          <w:color w:val="000000"/>
          <w:sz w:val="22"/>
          <w:szCs w:val="22"/>
        </w:rPr>
      </w:pPr>
      <w:r>
        <w:rPr>
          <w:rFonts w:ascii="Arial" w:hAnsi="Arial" w:cs="Arial"/>
          <w:color w:val="000000"/>
          <w:sz w:val="22"/>
          <w:szCs w:val="22"/>
        </w:rPr>
        <w:t xml:space="preserve">TELÉFONO </w:t>
      </w:r>
    </w:p>
    <w:p w:rsidR="006551D5" w:rsidRDefault="006551D5" w:rsidP="006551D5">
      <w:pPr>
        <w:autoSpaceDN w:val="0"/>
        <w:adjustRightInd w:val="0"/>
        <w:jc w:val="both"/>
        <w:rPr>
          <w:rFonts w:ascii="Arial" w:hAnsi="Arial" w:cs="Arial"/>
          <w:sz w:val="22"/>
          <w:szCs w:val="22"/>
          <w:lang w:val="es-ES_tradnl"/>
        </w:rPr>
      </w:pPr>
      <w:r>
        <w:rPr>
          <w:rFonts w:ascii="Arial" w:hAnsi="Arial" w:cs="Arial"/>
          <w:color w:val="000000"/>
          <w:sz w:val="22"/>
          <w:szCs w:val="22"/>
        </w:rPr>
        <w:t>E-MAIL</w:t>
      </w:r>
    </w:p>
    <w:p w:rsidR="006551D5" w:rsidRDefault="006551D5" w:rsidP="006551D5">
      <w:pPr>
        <w:autoSpaceDN w:val="0"/>
        <w:adjustRightInd w:val="0"/>
        <w:jc w:val="both"/>
        <w:rPr>
          <w:rFonts w:ascii="Arial" w:hAnsi="Arial" w:cs="Arial"/>
          <w:sz w:val="22"/>
          <w:szCs w:val="22"/>
          <w:lang w:val="es-ES_tradnl"/>
        </w:rPr>
      </w:pPr>
      <w:r>
        <w:rPr>
          <w:rFonts w:ascii="Arial" w:hAnsi="Arial" w:cs="Arial"/>
          <w:sz w:val="22"/>
          <w:szCs w:val="22"/>
          <w:lang w:val="es-ES_tradnl"/>
        </w:rPr>
        <w:t>CELUAR</w:t>
      </w:r>
    </w:p>
    <w:p w:rsidR="006551D5" w:rsidRDefault="006551D5" w:rsidP="006551D5">
      <w:pPr>
        <w:autoSpaceDN w:val="0"/>
        <w:adjustRightInd w:val="0"/>
        <w:jc w:val="both"/>
        <w:rPr>
          <w:rFonts w:ascii="Arial" w:hAnsi="Arial" w:cs="Arial"/>
          <w:sz w:val="22"/>
          <w:szCs w:val="22"/>
          <w:lang w:val="es-ES_tradnl"/>
        </w:rPr>
      </w:pPr>
    </w:p>
    <w:p w:rsidR="006551D5" w:rsidRDefault="006551D5" w:rsidP="006551D5">
      <w:pPr>
        <w:autoSpaceDN w:val="0"/>
        <w:adjustRightInd w:val="0"/>
        <w:jc w:val="both"/>
        <w:rPr>
          <w:rFonts w:ascii="Arial" w:hAnsi="Arial" w:cs="Arial"/>
          <w:sz w:val="22"/>
          <w:szCs w:val="22"/>
          <w:lang w:val="es-ES_tradnl"/>
        </w:rPr>
      </w:pPr>
    </w:p>
    <w:p w:rsidR="006551D5" w:rsidRDefault="006551D5" w:rsidP="006551D5">
      <w:pPr>
        <w:rPr>
          <w:rFonts w:ascii="Arial" w:hAnsi="Arial" w:cs="Arial"/>
          <w:sz w:val="22"/>
          <w:szCs w:val="22"/>
          <w:lang w:eastAsia="ar-SA"/>
        </w:rPr>
      </w:pPr>
      <w:r>
        <w:rPr>
          <w:rFonts w:ascii="Arial" w:hAnsi="Arial" w:cs="Arial"/>
          <w:b/>
          <w:sz w:val="22"/>
          <w:szCs w:val="22"/>
        </w:rPr>
        <w:t>Nota:</w:t>
      </w:r>
      <w:r>
        <w:rPr>
          <w:rFonts w:ascii="Arial" w:hAnsi="Arial" w:cs="Arial"/>
          <w:sz w:val="22"/>
          <w:szCs w:val="22"/>
        </w:rPr>
        <w:t xml:space="preserve"> En caso de que el proponente sea persona jurídica, deberá firmar el representante legal.</w:t>
      </w:r>
    </w:p>
    <w:p w:rsidR="006551D5" w:rsidRDefault="006551D5" w:rsidP="006551D5">
      <w:pPr>
        <w:jc w:val="center"/>
        <w:rPr>
          <w:rFonts w:ascii="Arial" w:hAnsi="Arial" w:cs="Arial"/>
          <w:b/>
          <w:sz w:val="22"/>
          <w:szCs w:val="22"/>
        </w:rPr>
      </w:pPr>
      <w:r>
        <w:rPr>
          <w:rFonts w:ascii="Arial" w:hAnsi="Arial" w:cs="Arial"/>
          <w:sz w:val="22"/>
          <w:szCs w:val="22"/>
        </w:rPr>
        <w:br w:type="page"/>
      </w:r>
      <w:r>
        <w:rPr>
          <w:rFonts w:ascii="Arial" w:hAnsi="Arial" w:cs="Arial"/>
          <w:b/>
          <w:sz w:val="22"/>
          <w:szCs w:val="22"/>
        </w:rPr>
        <w:lastRenderedPageBreak/>
        <w:t>ANEXO N° 2</w:t>
      </w:r>
    </w:p>
    <w:p w:rsidR="006551D5" w:rsidRDefault="006551D5" w:rsidP="006551D5">
      <w:pPr>
        <w:jc w:val="center"/>
        <w:rPr>
          <w:rFonts w:ascii="Arial" w:hAnsi="Arial" w:cs="Arial"/>
          <w:b/>
          <w:sz w:val="22"/>
          <w:szCs w:val="22"/>
        </w:rPr>
      </w:pPr>
    </w:p>
    <w:p w:rsidR="006551D5" w:rsidRDefault="006551D5" w:rsidP="006551D5">
      <w:pPr>
        <w:jc w:val="center"/>
        <w:rPr>
          <w:rFonts w:ascii="Arial" w:hAnsi="Arial" w:cs="Arial"/>
          <w:b/>
          <w:sz w:val="22"/>
          <w:szCs w:val="22"/>
        </w:rPr>
      </w:pPr>
      <w:r>
        <w:rPr>
          <w:rFonts w:ascii="Arial" w:hAnsi="Arial" w:cs="Arial"/>
          <w:b/>
          <w:sz w:val="22"/>
          <w:szCs w:val="22"/>
        </w:rPr>
        <w:t>PROPUESTA ECONÓMICA</w:t>
      </w:r>
    </w:p>
    <w:p w:rsidR="006551D5" w:rsidRDefault="006551D5" w:rsidP="006551D5">
      <w:pPr>
        <w:jc w:val="center"/>
        <w:rPr>
          <w:rFonts w:ascii="Arial" w:hAnsi="Arial" w:cs="Arial"/>
          <w:b/>
          <w:sz w:val="22"/>
          <w:szCs w:val="22"/>
        </w:rPr>
      </w:pPr>
    </w:p>
    <w:p w:rsidR="006551D5" w:rsidRDefault="006551D5" w:rsidP="006551D5">
      <w:pPr>
        <w:tabs>
          <w:tab w:val="left" w:pos="9356"/>
        </w:tabs>
        <w:adjustRightInd w:val="0"/>
        <w:jc w:val="right"/>
        <w:rPr>
          <w:rFonts w:ascii="Arial" w:hAnsi="Arial" w:cs="Arial"/>
          <w:sz w:val="22"/>
          <w:szCs w:val="22"/>
        </w:rPr>
      </w:pPr>
      <w:r>
        <w:rPr>
          <w:rFonts w:ascii="Arial" w:hAnsi="Arial" w:cs="Arial"/>
          <w:sz w:val="22"/>
          <w:szCs w:val="22"/>
        </w:rPr>
        <w:t>Santa Marta D.T.C.H., _______ de _________________ de 201_</w:t>
      </w:r>
    </w:p>
    <w:p w:rsidR="006551D5" w:rsidRDefault="006551D5" w:rsidP="006551D5">
      <w:pPr>
        <w:tabs>
          <w:tab w:val="left" w:pos="900"/>
        </w:tabs>
        <w:jc w:val="both"/>
        <w:outlineLvl w:val="0"/>
        <w:rPr>
          <w:rFonts w:ascii="Arial" w:hAnsi="Arial" w:cs="Arial"/>
          <w:sz w:val="22"/>
          <w:szCs w:val="22"/>
        </w:rPr>
      </w:pPr>
    </w:p>
    <w:p w:rsidR="006551D5" w:rsidRDefault="006551D5" w:rsidP="006551D5">
      <w:pPr>
        <w:tabs>
          <w:tab w:val="left" w:pos="900"/>
        </w:tabs>
        <w:jc w:val="both"/>
        <w:outlineLvl w:val="0"/>
        <w:rPr>
          <w:rFonts w:ascii="Arial" w:hAnsi="Arial" w:cs="Arial"/>
          <w:sz w:val="22"/>
          <w:szCs w:val="22"/>
        </w:rPr>
      </w:pPr>
      <w:r>
        <w:rPr>
          <w:rFonts w:ascii="Arial" w:hAnsi="Arial" w:cs="Arial"/>
          <w:sz w:val="22"/>
          <w:szCs w:val="22"/>
        </w:rPr>
        <w:t>Señores</w:t>
      </w:r>
    </w:p>
    <w:p w:rsidR="006551D5" w:rsidRDefault="006551D5" w:rsidP="006551D5">
      <w:pPr>
        <w:tabs>
          <w:tab w:val="left" w:pos="900"/>
        </w:tabs>
        <w:jc w:val="both"/>
        <w:outlineLvl w:val="0"/>
        <w:rPr>
          <w:rFonts w:ascii="Arial" w:hAnsi="Arial" w:cs="Arial"/>
          <w:b/>
          <w:sz w:val="22"/>
          <w:szCs w:val="22"/>
        </w:rPr>
      </w:pPr>
      <w:r>
        <w:rPr>
          <w:rFonts w:ascii="Arial" w:hAnsi="Arial" w:cs="Arial"/>
          <w:b/>
          <w:sz w:val="22"/>
          <w:szCs w:val="22"/>
        </w:rPr>
        <w:t>Corporación Autónoma Regional del Magdalena – CORPAMAG</w:t>
      </w:r>
    </w:p>
    <w:p w:rsidR="006551D5" w:rsidRDefault="006551D5" w:rsidP="006551D5">
      <w:pPr>
        <w:tabs>
          <w:tab w:val="left" w:pos="900"/>
        </w:tabs>
        <w:jc w:val="both"/>
        <w:rPr>
          <w:rFonts w:ascii="Arial" w:hAnsi="Arial" w:cs="Arial"/>
          <w:sz w:val="22"/>
          <w:szCs w:val="22"/>
        </w:rPr>
      </w:pPr>
      <w:r>
        <w:rPr>
          <w:rFonts w:ascii="Arial" w:hAnsi="Arial" w:cs="Arial"/>
          <w:sz w:val="22"/>
          <w:szCs w:val="22"/>
        </w:rPr>
        <w:t xml:space="preserve">Avenida del Libertador N° 32-201 </w:t>
      </w:r>
    </w:p>
    <w:p w:rsidR="006551D5" w:rsidRDefault="006551D5" w:rsidP="006551D5">
      <w:pPr>
        <w:tabs>
          <w:tab w:val="left" w:pos="900"/>
        </w:tabs>
        <w:jc w:val="both"/>
        <w:rPr>
          <w:rFonts w:ascii="Arial" w:hAnsi="Arial" w:cs="Arial"/>
          <w:sz w:val="22"/>
          <w:szCs w:val="22"/>
        </w:rPr>
      </w:pPr>
      <w:r>
        <w:rPr>
          <w:rFonts w:ascii="Arial" w:hAnsi="Arial" w:cs="Arial"/>
          <w:sz w:val="22"/>
          <w:szCs w:val="22"/>
        </w:rPr>
        <w:t>Barrio Tayrona</w:t>
      </w:r>
    </w:p>
    <w:p w:rsidR="006551D5" w:rsidRDefault="006551D5" w:rsidP="006551D5">
      <w:pPr>
        <w:tabs>
          <w:tab w:val="left" w:pos="900"/>
        </w:tabs>
        <w:jc w:val="both"/>
        <w:rPr>
          <w:rFonts w:ascii="Arial" w:hAnsi="Arial" w:cs="Arial"/>
          <w:sz w:val="22"/>
          <w:szCs w:val="22"/>
        </w:rPr>
      </w:pPr>
      <w:r>
        <w:rPr>
          <w:rFonts w:ascii="Arial" w:hAnsi="Arial" w:cs="Arial"/>
          <w:sz w:val="22"/>
          <w:szCs w:val="22"/>
        </w:rPr>
        <w:t>Ciudad.</w:t>
      </w:r>
    </w:p>
    <w:p w:rsidR="006551D5" w:rsidRDefault="006551D5" w:rsidP="006551D5">
      <w:pPr>
        <w:tabs>
          <w:tab w:val="left" w:pos="9356"/>
        </w:tabs>
        <w:adjustRightInd w:val="0"/>
        <w:jc w:val="both"/>
        <w:rPr>
          <w:rFonts w:ascii="Arial" w:hAnsi="Arial" w:cs="Arial"/>
          <w:sz w:val="22"/>
          <w:szCs w:val="22"/>
        </w:rPr>
      </w:pPr>
    </w:p>
    <w:p w:rsidR="006551D5" w:rsidRDefault="006551D5" w:rsidP="006551D5">
      <w:pPr>
        <w:tabs>
          <w:tab w:val="left" w:pos="9356"/>
        </w:tabs>
        <w:adjustRightInd w:val="0"/>
        <w:jc w:val="both"/>
        <w:rPr>
          <w:rFonts w:ascii="Arial" w:hAnsi="Arial" w:cs="Arial"/>
          <w:b/>
          <w:bCs/>
          <w:sz w:val="22"/>
          <w:szCs w:val="22"/>
        </w:rPr>
      </w:pPr>
      <w:r>
        <w:rPr>
          <w:rFonts w:ascii="Arial" w:hAnsi="Arial" w:cs="Arial"/>
          <w:sz w:val="22"/>
          <w:szCs w:val="22"/>
        </w:rPr>
        <w:t xml:space="preserve">REF: </w:t>
      </w:r>
      <w:r>
        <w:rPr>
          <w:rFonts w:ascii="Arial" w:hAnsi="Arial" w:cs="Arial"/>
          <w:bCs/>
          <w:sz w:val="22"/>
          <w:szCs w:val="22"/>
        </w:rPr>
        <w:t xml:space="preserve">Proceso de </w:t>
      </w:r>
      <w:r>
        <w:rPr>
          <w:rFonts w:ascii="Arial" w:hAnsi="Arial" w:cs="Arial"/>
          <w:sz w:val="22"/>
          <w:szCs w:val="22"/>
          <w:lang w:val="es-MX"/>
        </w:rPr>
        <w:t xml:space="preserve">Mínima Cuantía </w:t>
      </w:r>
      <w:r>
        <w:rPr>
          <w:rFonts w:ascii="Arial" w:hAnsi="Arial" w:cs="Arial"/>
          <w:sz w:val="22"/>
          <w:szCs w:val="22"/>
        </w:rPr>
        <w:t>No. ___- 201_</w:t>
      </w:r>
    </w:p>
    <w:p w:rsidR="006551D5" w:rsidRDefault="006551D5" w:rsidP="006551D5">
      <w:pPr>
        <w:tabs>
          <w:tab w:val="left" w:pos="9356"/>
        </w:tabs>
        <w:adjustRightInd w:val="0"/>
        <w:jc w:val="both"/>
        <w:rPr>
          <w:rFonts w:ascii="Arial" w:hAnsi="Arial" w:cs="Arial"/>
          <w:b/>
          <w:bCs/>
          <w:sz w:val="22"/>
          <w:szCs w:val="22"/>
        </w:rPr>
      </w:pPr>
    </w:p>
    <w:p w:rsidR="006551D5" w:rsidRDefault="006551D5" w:rsidP="006551D5">
      <w:pPr>
        <w:tabs>
          <w:tab w:val="left" w:pos="9356"/>
        </w:tabs>
        <w:adjustRightInd w:val="0"/>
        <w:jc w:val="both"/>
        <w:rPr>
          <w:rFonts w:ascii="Arial" w:hAnsi="Arial" w:cs="Arial"/>
          <w:sz w:val="22"/>
          <w:szCs w:val="22"/>
        </w:rPr>
      </w:pPr>
      <w:r>
        <w:rPr>
          <w:rFonts w:ascii="Arial" w:hAnsi="Arial" w:cs="Arial"/>
          <w:sz w:val="22"/>
          <w:szCs w:val="22"/>
        </w:rPr>
        <w:t>El suscrito ______________________________________, identificado con cédula de ciudadanía N° ____________________ expedida en ______________________ obrando en nombre y representación de ________________________________________conforme lo establecido en la presente Invitación Pública, por medio del presente, oferto en firme, irrevocablemente y como precio fijo y global, con destino a la celebración del contrato objeto de este proceso, y en consecuencia, ofrezco entregar los bienes correspondientes relacionados a continuación, bajo las características técnicas establecidas en el alcance del objeto, en los términos y conforme a las condiciones y cantidades, previstos para tal efecto, por un valor total fijo de ____________________________________ pesos colombianos ($____________) incluido impuestos los que únicamente para los efectos tributarios y arancelarios que resulten pertinentes, se discriminan así:</w:t>
      </w:r>
    </w:p>
    <w:p w:rsidR="006551D5" w:rsidRDefault="006551D5" w:rsidP="006551D5">
      <w:pPr>
        <w:tabs>
          <w:tab w:val="left" w:pos="9356"/>
        </w:tabs>
        <w:adjustRightInd w:val="0"/>
        <w:jc w:val="both"/>
        <w:rPr>
          <w:rFonts w:ascii="Arial" w:hAnsi="Arial" w:cs="Arial"/>
          <w:sz w:val="22"/>
          <w:szCs w:val="22"/>
        </w:rPr>
      </w:pPr>
    </w:p>
    <w:p w:rsidR="006551D5" w:rsidRDefault="006551D5" w:rsidP="006551D5">
      <w:pPr>
        <w:tabs>
          <w:tab w:val="left" w:pos="6069"/>
        </w:tabs>
        <w:jc w:val="center"/>
        <w:rPr>
          <w:rFonts w:ascii="Arial" w:hAnsi="Arial" w:cs="Arial"/>
          <w:b/>
          <w:sz w:val="22"/>
          <w:szCs w:val="22"/>
        </w:rPr>
      </w:pPr>
      <w:r>
        <w:rPr>
          <w:rFonts w:ascii="Arial" w:hAnsi="Arial" w:cs="Arial"/>
          <w:b/>
          <w:sz w:val="22"/>
          <w:szCs w:val="22"/>
        </w:rPr>
        <w:t xml:space="preserve"> </w:t>
      </w:r>
    </w:p>
    <w:tbl>
      <w:tblPr>
        <w:tblW w:w="90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2"/>
        <w:gridCol w:w="1785"/>
        <w:gridCol w:w="1268"/>
        <w:gridCol w:w="891"/>
        <w:gridCol w:w="1287"/>
        <w:gridCol w:w="583"/>
        <w:gridCol w:w="1512"/>
        <w:gridCol w:w="986"/>
      </w:tblGrid>
      <w:tr w:rsidR="006551D5" w:rsidTr="006551D5">
        <w:trPr>
          <w:jc w:val="center"/>
        </w:trPr>
        <w:tc>
          <w:tcPr>
            <w:tcW w:w="742" w:type="dxa"/>
            <w:tcBorders>
              <w:top w:val="single" w:sz="4" w:space="0" w:color="000000"/>
              <w:left w:val="single" w:sz="4" w:space="0" w:color="000000"/>
              <w:bottom w:val="single" w:sz="4" w:space="0" w:color="000000"/>
              <w:right w:val="single" w:sz="4" w:space="0" w:color="000000"/>
            </w:tcBorders>
            <w:vAlign w:val="center"/>
            <w:hideMark/>
          </w:tcPr>
          <w:p w:rsidR="006551D5" w:rsidRDefault="006551D5">
            <w:pPr>
              <w:widowControl w:val="0"/>
              <w:suppressAutoHyphens/>
              <w:autoSpaceDE w:val="0"/>
              <w:jc w:val="center"/>
              <w:rPr>
                <w:rFonts w:ascii="Arial" w:hAnsi="Arial" w:cs="Arial"/>
                <w:b/>
                <w:sz w:val="22"/>
                <w:szCs w:val="22"/>
                <w:lang w:eastAsia="ar-SA"/>
              </w:rPr>
            </w:pPr>
            <w:r>
              <w:rPr>
                <w:rFonts w:ascii="Arial" w:hAnsi="Arial" w:cs="Arial"/>
                <w:b/>
                <w:sz w:val="22"/>
                <w:szCs w:val="22"/>
              </w:rPr>
              <w:t>ITEM</w:t>
            </w:r>
          </w:p>
        </w:tc>
        <w:tc>
          <w:tcPr>
            <w:tcW w:w="1785" w:type="dxa"/>
            <w:tcBorders>
              <w:top w:val="single" w:sz="4" w:space="0" w:color="000000"/>
              <w:left w:val="single" w:sz="4" w:space="0" w:color="000000"/>
              <w:bottom w:val="single" w:sz="4" w:space="0" w:color="000000"/>
              <w:right w:val="single" w:sz="4" w:space="0" w:color="000000"/>
            </w:tcBorders>
            <w:vAlign w:val="center"/>
            <w:hideMark/>
          </w:tcPr>
          <w:p w:rsidR="006551D5" w:rsidRDefault="006551D5">
            <w:pPr>
              <w:widowControl w:val="0"/>
              <w:suppressAutoHyphens/>
              <w:autoSpaceDE w:val="0"/>
              <w:jc w:val="center"/>
              <w:rPr>
                <w:rFonts w:ascii="Arial" w:hAnsi="Arial" w:cs="Arial"/>
                <w:b/>
                <w:sz w:val="22"/>
                <w:szCs w:val="22"/>
                <w:lang w:eastAsia="ar-SA"/>
              </w:rPr>
            </w:pPr>
            <w:r>
              <w:rPr>
                <w:rFonts w:ascii="Arial" w:hAnsi="Arial" w:cs="Arial"/>
                <w:b/>
                <w:sz w:val="22"/>
                <w:szCs w:val="22"/>
              </w:rPr>
              <w:t>DESCRIPCIÓN</w:t>
            </w:r>
          </w:p>
        </w:tc>
        <w:tc>
          <w:tcPr>
            <w:tcW w:w="1268" w:type="dxa"/>
            <w:tcBorders>
              <w:top w:val="single" w:sz="4" w:space="0" w:color="000000"/>
              <w:left w:val="single" w:sz="4" w:space="0" w:color="000000"/>
              <w:bottom w:val="single" w:sz="4" w:space="0" w:color="000000"/>
              <w:right w:val="single" w:sz="4" w:space="0" w:color="000000"/>
            </w:tcBorders>
            <w:hideMark/>
          </w:tcPr>
          <w:p w:rsidR="006551D5" w:rsidRDefault="006551D5">
            <w:pPr>
              <w:widowControl w:val="0"/>
              <w:suppressAutoHyphens/>
              <w:autoSpaceDE w:val="0"/>
              <w:jc w:val="center"/>
              <w:rPr>
                <w:rFonts w:ascii="Arial" w:hAnsi="Arial" w:cs="Arial"/>
                <w:b/>
                <w:sz w:val="22"/>
                <w:szCs w:val="22"/>
                <w:lang w:eastAsia="ar-SA"/>
              </w:rPr>
            </w:pPr>
            <w:r>
              <w:rPr>
                <w:rFonts w:ascii="Arial" w:hAnsi="Arial" w:cs="Arial"/>
                <w:b/>
                <w:sz w:val="22"/>
                <w:szCs w:val="22"/>
              </w:rPr>
              <w:t>UNI. DE MEDIDA</w:t>
            </w:r>
          </w:p>
        </w:tc>
        <w:tc>
          <w:tcPr>
            <w:tcW w:w="891" w:type="dxa"/>
            <w:tcBorders>
              <w:top w:val="single" w:sz="4" w:space="0" w:color="000000"/>
              <w:left w:val="single" w:sz="4" w:space="0" w:color="000000"/>
              <w:bottom w:val="single" w:sz="4" w:space="0" w:color="000000"/>
              <w:right w:val="single" w:sz="4" w:space="0" w:color="000000"/>
            </w:tcBorders>
            <w:vAlign w:val="center"/>
            <w:hideMark/>
          </w:tcPr>
          <w:p w:rsidR="006551D5" w:rsidRDefault="006551D5">
            <w:pPr>
              <w:widowControl w:val="0"/>
              <w:suppressAutoHyphens/>
              <w:autoSpaceDE w:val="0"/>
              <w:jc w:val="center"/>
              <w:rPr>
                <w:rFonts w:ascii="Arial" w:hAnsi="Arial" w:cs="Arial"/>
                <w:b/>
                <w:sz w:val="22"/>
                <w:szCs w:val="22"/>
                <w:lang w:eastAsia="ar-SA"/>
              </w:rPr>
            </w:pPr>
            <w:r>
              <w:rPr>
                <w:rFonts w:ascii="Arial" w:hAnsi="Arial" w:cs="Arial"/>
                <w:b/>
                <w:sz w:val="22"/>
                <w:szCs w:val="22"/>
              </w:rPr>
              <w:t>CANT.</w:t>
            </w:r>
          </w:p>
        </w:tc>
        <w:tc>
          <w:tcPr>
            <w:tcW w:w="1287" w:type="dxa"/>
            <w:tcBorders>
              <w:top w:val="single" w:sz="4" w:space="0" w:color="000000"/>
              <w:left w:val="single" w:sz="4" w:space="0" w:color="000000"/>
              <w:bottom w:val="single" w:sz="4" w:space="0" w:color="000000"/>
              <w:right w:val="single" w:sz="4" w:space="0" w:color="000000"/>
            </w:tcBorders>
            <w:vAlign w:val="center"/>
            <w:hideMark/>
          </w:tcPr>
          <w:p w:rsidR="006551D5" w:rsidRDefault="006551D5">
            <w:pPr>
              <w:widowControl w:val="0"/>
              <w:suppressAutoHyphens/>
              <w:autoSpaceDE w:val="0"/>
              <w:jc w:val="center"/>
              <w:rPr>
                <w:rFonts w:ascii="Arial" w:hAnsi="Arial" w:cs="Arial"/>
                <w:b/>
                <w:sz w:val="22"/>
                <w:szCs w:val="22"/>
                <w:lang w:eastAsia="ar-SA"/>
              </w:rPr>
            </w:pPr>
            <w:r>
              <w:rPr>
                <w:rFonts w:ascii="Arial" w:hAnsi="Arial" w:cs="Arial"/>
                <w:b/>
                <w:sz w:val="22"/>
                <w:szCs w:val="22"/>
              </w:rPr>
              <w:t>VALOR UNITARIO</w:t>
            </w:r>
          </w:p>
        </w:tc>
        <w:tc>
          <w:tcPr>
            <w:tcW w:w="583" w:type="dxa"/>
            <w:tcBorders>
              <w:top w:val="single" w:sz="4" w:space="0" w:color="000000"/>
              <w:left w:val="single" w:sz="4" w:space="0" w:color="000000"/>
              <w:bottom w:val="single" w:sz="4" w:space="0" w:color="000000"/>
              <w:right w:val="single" w:sz="4" w:space="0" w:color="000000"/>
            </w:tcBorders>
            <w:vAlign w:val="center"/>
            <w:hideMark/>
          </w:tcPr>
          <w:p w:rsidR="006551D5" w:rsidRDefault="006551D5">
            <w:pPr>
              <w:widowControl w:val="0"/>
              <w:suppressAutoHyphens/>
              <w:autoSpaceDE w:val="0"/>
              <w:jc w:val="center"/>
              <w:rPr>
                <w:rFonts w:ascii="Arial" w:hAnsi="Arial" w:cs="Arial"/>
                <w:b/>
                <w:sz w:val="22"/>
                <w:szCs w:val="22"/>
                <w:lang w:eastAsia="ar-SA"/>
              </w:rPr>
            </w:pPr>
            <w:r>
              <w:rPr>
                <w:rFonts w:ascii="Arial" w:hAnsi="Arial" w:cs="Arial"/>
                <w:b/>
                <w:sz w:val="22"/>
                <w:szCs w:val="22"/>
              </w:rPr>
              <w:t>IVA</w:t>
            </w:r>
          </w:p>
        </w:tc>
        <w:tc>
          <w:tcPr>
            <w:tcW w:w="1512" w:type="dxa"/>
            <w:tcBorders>
              <w:top w:val="single" w:sz="4" w:space="0" w:color="000000"/>
              <w:left w:val="single" w:sz="4" w:space="0" w:color="000000"/>
              <w:bottom w:val="single" w:sz="4" w:space="0" w:color="000000"/>
              <w:right w:val="single" w:sz="4" w:space="0" w:color="000000"/>
            </w:tcBorders>
            <w:hideMark/>
          </w:tcPr>
          <w:p w:rsidR="006551D5" w:rsidRDefault="006551D5">
            <w:pPr>
              <w:widowControl w:val="0"/>
              <w:suppressAutoHyphens/>
              <w:autoSpaceDE w:val="0"/>
              <w:jc w:val="center"/>
              <w:rPr>
                <w:rFonts w:ascii="Arial" w:hAnsi="Arial" w:cs="Arial"/>
                <w:b/>
                <w:sz w:val="22"/>
                <w:szCs w:val="22"/>
                <w:lang w:eastAsia="ar-SA"/>
              </w:rPr>
            </w:pPr>
            <w:r>
              <w:rPr>
                <w:rFonts w:ascii="Arial" w:hAnsi="Arial" w:cs="Arial"/>
                <w:b/>
                <w:sz w:val="22"/>
                <w:szCs w:val="22"/>
              </w:rPr>
              <w:t>OTROS IMPUESTOS</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6551D5" w:rsidRDefault="006551D5">
            <w:pPr>
              <w:widowControl w:val="0"/>
              <w:suppressAutoHyphens/>
              <w:autoSpaceDE w:val="0"/>
              <w:jc w:val="center"/>
              <w:rPr>
                <w:rFonts w:ascii="Arial" w:hAnsi="Arial" w:cs="Arial"/>
                <w:b/>
                <w:sz w:val="22"/>
                <w:szCs w:val="22"/>
                <w:lang w:eastAsia="ar-SA"/>
              </w:rPr>
            </w:pPr>
            <w:r>
              <w:rPr>
                <w:rFonts w:ascii="Arial" w:hAnsi="Arial" w:cs="Arial"/>
                <w:b/>
                <w:sz w:val="22"/>
                <w:szCs w:val="22"/>
              </w:rPr>
              <w:t>VALOR TOTAL</w:t>
            </w:r>
          </w:p>
        </w:tc>
      </w:tr>
      <w:tr w:rsidR="006551D5" w:rsidTr="006551D5">
        <w:trPr>
          <w:jc w:val="center"/>
        </w:trPr>
        <w:tc>
          <w:tcPr>
            <w:tcW w:w="742" w:type="dxa"/>
            <w:tcBorders>
              <w:top w:val="single" w:sz="4" w:space="0" w:color="000000"/>
              <w:left w:val="single" w:sz="4" w:space="0" w:color="000000"/>
              <w:bottom w:val="single" w:sz="4" w:space="0" w:color="000000"/>
              <w:right w:val="single" w:sz="4" w:space="0" w:color="000000"/>
            </w:tcBorders>
            <w:hideMark/>
          </w:tcPr>
          <w:p w:rsidR="006551D5" w:rsidRDefault="006551D5">
            <w:pPr>
              <w:widowControl w:val="0"/>
              <w:suppressAutoHyphens/>
              <w:autoSpaceDE w:val="0"/>
              <w:rPr>
                <w:rFonts w:ascii="Arial" w:hAnsi="Arial" w:cs="Arial"/>
                <w:b/>
                <w:sz w:val="22"/>
                <w:szCs w:val="22"/>
                <w:lang w:eastAsia="ar-SA"/>
              </w:rPr>
            </w:pPr>
            <w:r>
              <w:rPr>
                <w:rFonts w:ascii="Arial" w:hAnsi="Arial" w:cs="Arial"/>
                <w:b/>
                <w:sz w:val="22"/>
                <w:szCs w:val="22"/>
              </w:rPr>
              <w:t>1</w:t>
            </w:r>
          </w:p>
        </w:tc>
        <w:tc>
          <w:tcPr>
            <w:tcW w:w="1785" w:type="dxa"/>
            <w:tcBorders>
              <w:top w:val="single" w:sz="4" w:space="0" w:color="000000"/>
              <w:left w:val="single" w:sz="4" w:space="0" w:color="000000"/>
              <w:bottom w:val="single" w:sz="4" w:space="0" w:color="000000"/>
              <w:right w:val="single" w:sz="4" w:space="0" w:color="000000"/>
            </w:tcBorders>
            <w:vAlign w:val="bottom"/>
          </w:tcPr>
          <w:p w:rsidR="006551D5" w:rsidRDefault="006551D5">
            <w:pPr>
              <w:widowControl w:val="0"/>
              <w:suppressAutoHyphens/>
              <w:autoSpaceDE w:val="0"/>
              <w:jc w:val="both"/>
              <w:rPr>
                <w:rFonts w:ascii="Arial" w:hAnsi="Arial" w:cs="Arial"/>
                <w:sz w:val="22"/>
                <w:szCs w:val="22"/>
                <w:lang w:eastAsia="ar-SA"/>
              </w:rPr>
            </w:pPr>
          </w:p>
        </w:tc>
        <w:tc>
          <w:tcPr>
            <w:tcW w:w="1268" w:type="dxa"/>
            <w:tcBorders>
              <w:top w:val="single" w:sz="4" w:space="0" w:color="000000"/>
              <w:left w:val="single" w:sz="4" w:space="0" w:color="000000"/>
              <w:bottom w:val="single" w:sz="4" w:space="0" w:color="000000"/>
              <w:right w:val="single" w:sz="4" w:space="0" w:color="000000"/>
            </w:tcBorders>
            <w:vAlign w:val="bottom"/>
          </w:tcPr>
          <w:p w:rsidR="006551D5" w:rsidRDefault="006551D5">
            <w:pPr>
              <w:widowControl w:val="0"/>
              <w:suppressAutoHyphens/>
              <w:autoSpaceDE w:val="0"/>
              <w:jc w:val="center"/>
              <w:rPr>
                <w:rFonts w:ascii="Arial" w:hAnsi="Arial" w:cs="Arial"/>
                <w:sz w:val="22"/>
                <w:szCs w:val="22"/>
                <w:lang w:eastAsia="ar-SA"/>
              </w:rPr>
            </w:pPr>
          </w:p>
        </w:tc>
        <w:tc>
          <w:tcPr>
            <w:tcW w:w="891" w:type="dxa"/>
            <w:tcBorders>
              <w:top w:val="single" w:sz="4" w:space="0" w:color="000000"/>
              <w:left w:val="single" w:sz="4" w:space="0" w:color="000000"/>
              <w:bottom w:val="single" w:sz="4" w:space="0" w:color="000000"/>
              <w:right w:val="single" w:sz="4" w:space="0" w:color="000000"/>
            </w:tcBorders>
            <w:vAlign w:val="bottom"/>
          </w:tcPr>
          <w:p w:rsidR="006551D5" w:rsidRDefault="006551D5">
            <w:pPr>
              <w:widowControl w:val="0"/>
              <w:suppressAutoHyphens/>
              <w:autoSpaceDE w:val="0"/>
              <w:jc w:val="right"/>
              <w:rPr>
                <w:rFonts w:ascii="Arial" w:hAnsi="Arial" w:cs="Arial"/>
                <w:color w:val="000000"/>
                <w:sz w:val="22"/>
                <w:szCs w:val="22"/>
                <w:lang w:eastAsia="ar-SA"/>
              </w:rPr>
            </w:pPr>
          </w:p>
        </w:tc>
        <w:tc>
          <w:tcPr>
            <w:tcW w:w="1287" w:type="dxa"/>
            <w:tcBorders>
              <w:top w:val="single" w:sz="4" w:space="0" w:color="000000"/>
              <w:left w:val="single" w:sz="4" w:space="0" w:color="000000"/>
              <w:bottom w:val="single" w:sz="4" w:space="0" w:color="000000"/>
              <w:right w:val="single" w:sz="4" w:space="0" w:color="000000"/>
            </w:tcBorders>
          </w:tcPr>
          <w:p w:rsidR="006551D5" w:rsidRDefault="006551D5">
            <w:pPr>
              <w:widowControl w:val="0"/>
              <w:suppressAutoHyphens/>
              <w:autoSpaceDE w:val="0"/>
              <w:rPr>
                <w:rFonts w:ascii="Arial" w:hAnsi="Arial" w:cs="Arial"/>
                <w:b/>
                <w:sz w:val="22"/>
                <w:szCs w:val="22"/>
                <w:lang w:eastAsia="ar-SA"/>
              </w:rPr>
            </w:pPr>
          </w:p>
        </w:tc>
        <w:tc>
          <w:tcPr>
            <w:tcW w:w="583" w:type="dxa"/>
            <w:tcBorders>
              <w:top w:val="single" w:sz="4" w:space="0" w:color="000000"/>
              <w:left w:val="single" w:sz="4" w:space="0" w:color="000000"/>
              <w:bottom w:val="single" w:sz="4" w:space="0" w:color="000000"/>
              <w:right w:val="single" w:sz="4" w:space="0" w:color="000000"/>
            </w:tcBorders>
          </w:tcPr>
          <w:p w:rsidR="006551D5" w:rsidRDefault="006551D5">
            <w:pPr>
              <w:widowControl w:val="0"/>
              <w:suppressAutoHyphens/>
              <w:autoSpaceDE w:val="0"/>
              <w:rPr>
                <w:rFonts w:ascii="Arial" w:hAnsi="Arial" w:cs="Arial"/>
                <w:b/>
                <w:sz w:val="22"/>
                <w:szCs w:val="22"/>
                <w:lang w:eastAsia="ar-SA"/>
              </w:rPr>
            </w:pPr>
          </w:p>
        </w:tc>
        <w:tc>
          <w:tcPr>
            <w:tcW w:w="1512" w:type="dxa"/>
            <w:tcBorders>
              <w:top w:val="single" w:sz="4" w:space="0" w:color="000000"/>
              <w:left w:val="single" w:sz="4" w:space="0" w:color="000000"/>
              <w:bottom w:val="single" w:sz="4" w:space="0" w:color="000000"/>
              <w:right w:val="single" w:sz="4" w:space="0" w:color="000000"/>
            </w:tcBorders>
          </w:tcPr>
          <w:p w:rsidR="006551D5" w:rsidRDefault="006551D5">
            <w:pPr>
              <w:widowControl w:val="0"/>
              <w:suppressAutoHyphens/>
              <w:autoSpaceDE w:val="0"/>
              <w:rPr>
                <w:rFonts w:ascii="Arial" w:hAnsi="Arial" w:cs="Arial"/>
                <w:b/>
                <w:sz w:val="22"/>
                <w:szCs w:val="22"/>
                <w:lang w:eastAsia="ar-SA"/>
              </w:rPr>
            </w:pPr>
          </w:p>
        </w:tc>
        <w:tc>
          <w:tcPr>
            <w:tcW w:w="986" w:type="dxa"/>
            <w:tcBorders>
              <w:top w:val="single" w:sz="4" w:space="0" w:color="000000"/>
              <w:left w:val="single" w:sz="4" w:space="0" w:color="000000"/>
              <w:bottom w:val="single" w:sz="4" w:space="0" w:color="000000"/>
              <w:right w:val="single" w:sz="4" w:space="0" w:color="000000"/>
            </w:tcBorders>
          </w:tcPr>
          <w:p w:rsidR="006551D5" w:rsidRDefault="006551D5">
            <w:pPr>
              <w:widowControl w:val="0"/>
              <w:suppressAutoHyphens/>
              <w:autoSpaceDE w:val="0"/>
              <w:rPr>
                <w:rFonts w:ascii="Arial" w:hAnsi="Arial" w:cs="Arial"/>
                <w:b/>
                <w:sz w:val="22"/>
                <w:szCs w:val="22"/>
                <w:lang w:eastAsia="ar-SA"/>
              </w:rPr>
            </w:pPr>
          </w:p>
        </w:tc>
      </w:tr>
      <w:tr w:rsidR="006551D5" w:rsidTr="006551D5">
        <w:trPr>
          <w:jc w:val="center"/>
        </w:trPr>
        <w:tc>
          <w:tcPr>
            <w:tcW w:w="742" w:type="dxa"/>
            <w:tcBorders>
              <w:top w:val="single" w:sz="4" w:space="0" w:color="000000"/>
              <w:left w:val="single" w:sz="4" w:space="0" w:color="000000"/>
              <w:bottom w:val="single" w:sz="4" w:space="0" w:color="000000"/>
              <w:right w:val="single" w:sz="4" w:space="0" w:color="000000"/>
            </w:tcBorders>
            <w:hideMark/>
          </w:tcPr>
          <w:p w:rsidR="006551D5" w:rsidRDefault="006551D5">
            <w:pPr>
              <w:widowControl w:val="0"/>
              <w:suppressAutoHyphens/>
              <w:autoSpaceDE w:val="0"/>
              <w:rPr>
                <w:rFonts w:ascii="Arial" w:hAnsi="Arial" w:cs="Arial"/>
                <w:b/>
                <w:sz w:val="22"/>
                <w:szCs w:val="22"/>
                <w:lang w:eastAsia="ar-SA"/>
              </w:rPr>
            </w:pPr>
            <w:r>
              <w:rPr>
                <w:rFonts w:ascii="Arial" w:hAnsi="Arial" w:cs="Arial"/>
                <w:b/>
                <w:sz w:val="22"/>
                <w:szCs w:val="22"/>
              </w:rPr>
              <w:t>2</w:t>
            </w:r>
          </w:p>
        </w:tc>
        <w:tc>
          <w:tcPr>
            <w:tcW w:w="1785" w:type="dxa"/>
            <w:tcBorders>
              <w:top w:val="single" w:sz="4" w:space="0" w:color="000000"/>
              <w:left w:val="single" w:sz="4" w:space="0" w:color="000000"/>
              <w:bottom w:val="single" w:sz="4" w:space="0" w:color="000000"/>
              <w:right w:val="single" w:sz="4" w:space="0" w:color="000000"/>
            </w:tcBorders>
            <w:vAlign w:val="bottom"/>
          </w:tcPr>
          <w:p w:rsidR="006551D5" w:rsidRDefault="006551D5">
            <w:pPr>
              <w:widowControl w:val="0"/>
              <w:suppressAutoHyphens/>
              <w:autoSpaceDE w:val="0"/>
              <w:jc w:val="both"/>
              <w:rPr>
                <w:rFonts w:ascii="Arial" w:hAnsi="Arial" w:cs="Arial"/>
                <w:sz w:val="22"/>
                <w:szCs w:val="22"/>
                <w:lang w:eastAsia="ar-SA"/>
              </w:rPr>
            </w:pPr>
          </w:p>
        </w:tc>
        <w:tc>
          <w:tcPr>
            <w:tcW w:w="1268" w:type="dxa"/>
            <w:tcBorders>
              <w:top w:val="single" w:sz="4" w:space="0" w:color="000000"/>
              <w:left w:val="single" w:sz="4" w:space="0" w:color="000000"/>
              <w:bottom w:val="single" w:sz="4" w:space="0" w:color="000000"/>
              <w:right w:val="single" w:sz="4" w:space="0" w:color="000000"/>
            </w:tcBorders>
            <w:vAlign w:val="bottom"/>
          </w:tcPr>
          <w:p w:rsidR="006551D5" w:rsidRDefault="006551D5">
            <w:pPr>
              <w:widowControl w:val="0"/>
              <w:suppressAutoHyphens/>
              <w:autoSpaceDE w:val="0"/>
              <w:jc w:val="center"/>
              <w:rPr>
                <w:rFonts w:ascii="Arial" w:hAnsi="Arial" w:cs="Arial"/>
                <w:sz w:val="22"/>
                <w:szCs w:val="22"/>
                <w:lang w:eastAsia="ar-SA"/>
              </w:rPr>
            </w:pPr>
          </w:p>
        </w:tc>
        <w:tc>
          <w:tcPr>
            <w:tcW w:w="891" w:type="dxa"/>
            <w:tcBorders>
              <w:top w:val="single" w:sz="4" w:space="0" w:color="000000"/>
              <w:left w:val="single" w:sz="4" w:space="0" w:color="000000"/>
              <w:bottom w:val="single" w:sz="4" w:space="0" w:color="000000"/>
              <w:right w:val="single" w:sz="4" w:space="0" w:color="000000"/>
            </w:tcBorders>
            <w:vAlign w:val="bottom"/>
          </w:tcPr>
          <w:p w:rsidR="006551D5" w:rsidRDefault="006551D5">
            <w:pPr>
              <w:widowControl w:val="0"/>
              <w:suppressAutoHyphens/>
              <w:autoSpaceDE w:val="0"/>
              <w:jc w:val="right"/>
              <w:rPr>
                <w:rFonts w:ascii="Arial" w:hAnsi="Arial" w:cs="Arial"/>
                <w:color w:val="000000"/>
                <w:sz w:val="22"/>
                <w:szCs w:val="22"/>
                <w:lang w:eastAsia="ar-SA"/>
              </w:rPr>
            </w:pPr>
          </w:p>
        </w:tc>
        <w:tc>
          <w:tcPr>
            <w:tcW w:w="1287" w:type="dxa"/>
            <w:tcBorders>
              <w:top w:val="single" w:sz="4" w:space="0" w:color="000000"/>
              <w:left w:val="single" w:sz="4" w:space="0" w:color="000000"/>
              <w:bottom w:val="single" w:sz="4" w:space="0" w:color="000000"/>
              <w:right w:val="single" w:sz="4" w:space="0" w:color="000000"/>
            </w:tcBorders>
          </w:tcPr>
          <w:p w:rsidR="006551D5" w:rsidRDefault="006551D5">
            <w:pPr>
              <w:widowControl w:val="0"/>
              <w:suppressAutoHyphens/>
              <w:autoSpaceDE w:val="0"/>
              <w:rPr>
                <w:rFonts w:ascii="Arial" w:hAnsi="Arial" w:cs="Arial"/>
                <w:b/>
                <w:sz w:val="22"/>
                <w:szCs w:val="22"/>
                <w:lang w:eastAsia="ar-SA"/>
              </w:rPr>
            </w:pPr>
          </w:p>
        </w:tc>
        <w:tc>
          <w:tcPr>
            <w:tcW w:w="583" w:type="dxa"/>
            <w:tcBorders>
              <w:top w:val="single" w:sz="4" w:space="0" w:color="000000"/>
              <w:left w:val="single" w:sz="4" w:space="0" w:color="000000"/>
              <w:bottom w:val="single" w:sz="4" w:space="0" w:color="000000"/>
              <w:right w:val="single" w:sz="4" w:space="0" w:color="000000"/>
            </w:tcBorders>
          </w:tcPr>
          <w:p w:rsidR="006551D5" w:rsidRDefault="006551D5">
            <w:pPr>
              <w:widowControl w:val="0"/>
              <w:suppressAutoHyphens/>
              <w:autoSpaceDE w:val="0"/>
              <w:rPr>
                <w:rFonts w:ascii="Arial" w:hAnsi="Arial" w:cs="Arial"/>
                <w:b/>
                <w:sz w:val="22"/>
                <w:szCs w:val="22"/>
                <w:lang w:eastAsia="ar-SA"/>
              </w:rPr>
            </w:pPr>
          </w:p>
        </w:tc>
        <w:tc>
          <w:tcPr>
            <w:tcW w:w="1512" w:type="dxa"/>
            <w:tcBorders>
              <w:top w:val="single" w:sz="4" w:space="0" w:color="000000"/>
              <w:left w:val="single" w:sz="4" w:space="0" w:color="000000"/>
              <w:bottom w:val="single" w:sz="4" w:space="0" w:color="000000"/>
              <w:right w:val="single" w:sz="4" w:space="0" w:color="000000"/>
            </w:tcBorders>
          </w:tcPr>
          <w:p w:rsidR="006551D5" w:rsidRDefault="006551D5">
            <w:pPr>
              <w:widowControl w:val="0"/>
              <w:suppressAutoHyphens/>
              <w:autoSpaceDE w:val="0"/>
              <w:rPr>
                <w:rFonts w:ascii="Arial" w:hAnsi="Arial" w:cs="Arial"/>
                <w:b/>
                <w:sz w:val="22"/>
                <w:szCs w:val="22"/>
                <w:lang w:eastAsia="ar-SA"/>
              </w:rPr>
            </w:pPr>
          </w:p>
        </w:tc>
        <w:tc>
          <w:tcPr>
            <w:tcW w:w="986" w:type="dxa"/>
            <w:tcBorders>
              <w:top w:val="single" w:sz="4" w:space="0" w:color="000000"/>
              <w:left w:val="single" w:sz="4" w:space="0" w:color="000000"/>
              <w:bottom w:val="single" w:sz="4" w:space="0" w:color="000000"/>
              <w:right w:val="single" w:sz="4" w:space="0" w:color="000000"/>
            </w:tcBorders>
          </w:tcPr>
          <w:p w:rsidR="006551D5" w:rsidRDefault="006551D5">
            <w:pPr>
              <w:widowControl w:val="0"/>
              <w:suppressAutoHyphens/>
              <w:autoSpaceDE w:val="0"/>
              <w:rPr>
                <w:rFonts w:ascii="Arial" w:hAnsi="Arial" w:cs="Arial"/>
                <w:b/>
                <w:sz w:val="22"/>
                <w:szCs w:val="22"/>
                <w:lang w:eastAsia="ar-SA"/>
              </w:rPr>
            </w:pPr>
          </w:p>
        </w:tc>
      </w:tr>
      <w:tr w:rsidR="006551D5" w:rsidTr="006551D5">
        <w:trPr>
          <w:jc w:val="center"/>
        </w:trPr>
        <w:tc>
          <w:tcPr>
            <w:tcW w:w="742" w:type="dxa"/>
            <w:tcBorders>
              <w:top w:val="single" w:sz="4" w:space="0" w:color="000000"/>
              <w:left w:val="single" w:sz="4" w:space="0" w:color="000000"/>
              <w:bottom w:val="single" w:sz="4" w:space="0" w:color="000000"/>
              <w:right w:val="single" w:sz="4" w:space="0" w:color="000000"/>
            </w:tcBorders>
            <w:hideMark/>
          </w:tcPr>
          <w:p w:rsidR="006551D5" w:rsidRDefault="006551D5">
            <w:pPr>
              <w:widowControl w:val="0"/>
              <w:suppressAutoHyphens/>
              <w:autoSpaceDE w:val="0"/>
              <w:rPr>
                <w:rFonts w:ascii="Arial" w:hAnsi="Arial" w:cs="Arial"/>
                <w:b/>
                <w:sz w:val="22"/>
                <w:szCs w:val="22"/>
                <w:lang w:eastAsia="ar-SA"/>
              </w:rPr>
            </w:pPr>
            <w:r>
              <w:rPr>
                <w:rFonts w:ascii="Arial" w:hAnsi="Arial" w:cs="Arial"/>
                <w:b/>
                <w:sz w:val="22"/>
                <w:szCs w:val="22"/>
              </w:rPr>
              <w:t>3</w:t>
            </w:r>
          </w:p>
        </w:tc>
        <w:tc>
          <w:tcPr>
            <w:tcW w:w="1785" w:type="dxa"/>
            <w:tcBorders>
              <w:top w:val="single" w:sz="4" w:space="0" w:color="000000"/>
              <w:left w:val="single" w:sz="4" w:space="0" w:color="000000"/>
              <w:bottom w:val="single" w:sz="4" w:space="0" w:color="000000"/>
              <w:right w:val="single" w:sz="4" w:space="0" w:color="000000"/>
            </w:tcBorders>
            <w:vAlign w:val="bottom"/>
          </w:tcPr>
          <w:p w:rsidR="006551D5" w:rsidRDefault="006551D5">
            <w:pPr>
              <w:widowControl w:val="0"/>
              <w:suppressAutoHyphens/>
              <w:autoSpaceDE w:val="0"/>
              <w:jc w:val="both"/>
              <w:rPr>
                <w:rFonts w:ascii="Arial" w:hAnsi="Arial" w:cs="Arial"/>
                <w:sz w:val="22"/>
                <w:szCs w:val="22"/>
                <w:lang w:eastAsia="ar-SA"/>
              </w:rPr>
            </w:pPr>
          </w:p>
        </w:tc>
        <w:tc>
          <w:tcPr>
            <w:tcW w:w="1268" w:type="dxa"/>
            <w:tcBorders>
              <w:top w:val="single" w:sz="4" w:space="0" w:color="000000"/>
              <w:left w:val="single" w:sz="4" w:space="0" w:color="000000"/>
              <w:bottom w:val="single" w:sz="4" w:space="0" w:color="000000"/>
              <w:right w:val="single" w:sz="4" w:space="0" w:color="000000"/>
            </w:tcBorders>
            <w:vAlign w:val="bottom"/>
          </w:tcPr>
          <w:p w:rsidR="006551D5" w:rsidRDefault="006551D5">
            <w:pPr>
              <w:widowControl w:val="0"/>
              <w:suppressAutoHyphens/>
              <w:autoSpaceDE w:val="0"/>
              <w:jc w:val="center"/>
              <w:rPr>
                <w:rFonts w:ascii="Arial" w:hAnsi="Arial" w:cs="Arial"/>
                <w:sz w:val="22"/>
                <w:szCs w:val="22"/>
                <w:lang w:eastAsia="ar-SA"/>
              </w:rPr>
            </w:pPr>
          </w:p>
        </w:tc>
        <w:tc>
          <w:tcPr>
            <w:tcW w:w="891" w:type="dxa"/>
            <w:tcBorders>
              <w:top w:val="single" w:sz="4" w:space="0" w:color="000000"/>
              <w:left w:val="single" w:sz="4" w:space="0" w:color="000000"/>
              <w:bottom w:val="single" w:sz="4" w:space="0" w:color="000000"/>
              <w:right w:val="single" w:sz="4" w:space="0" w:color="000000"/>
            </w:tcBorders>
            <w:vAlign w:val="bottom"/>
          </w:tcPr>
          <w:p w:rsidR="006551D5" w:rsidRDefault="006551D5">
            <w:pPr>
              <w:widowControl w:val="0"/>
              <w:suppressAutoHyphens/>
              <w:autoSpaceDE w:val="0"/>
              <w:jc w:val="right"/>
              <w:rPr>
                <w:rFonts w:ascii="Arial" w:hAnsi="Arial" w:cs="Arial"/>
                <w:color w:val="000000"/>
                <w:sz w:val="22"/>
                <w:szCs w:val="22"/>
                <w:lang w:eastAsia="ar-SA"/>
              </w:rPr>
            </w:pPr>
          </w:p>
        </w:tc>
        <w:tc>
          <w:tcPr>
            <w:tcW w:w="1287" w:type="dxa"/>
            <w:tcBorders>
              <w:top w:val="single" w:sz="4" w:space="0" w:color="000000"/>
              <w:left w:val="single" w:sz="4" w:space="0" w:color="000000"/>
              <w:bottom w:val="single" w:sz="4" w:space="0" w:color="000000"/>
              <w:right w:val="single" w:sz="4" w:space="0" w:color="000000"/>
            </w:tcBorders>
          </w:tcPr>
          <w:p w:rsidR="006551D5" w:rsidRDefault="006551D5">
            <w:pPr>
              <w:widowControl w:val="0"/>
              <w:suppressAutoHyphens/>
              <w:autoSpaceDE w:val="0"/>
              <w:rPr>
                <w:rFonts w:ascii="Arial" w:hAnsi="Arial" w:cs="Arial"/>
                <w:b/>
                <w:sz w:val="22"/>
                <w:szCs w:val="22"/>
                <w:lang w:eastAsia="ar-SA"/>
              </w:rPr>
            </w:pPr>
          </w:p>
        </w:tc>
        <w:tc>
          <w:tcPr>
            <w:tcW w:w="583" w:type="dxa"/>
            <w:tcBorders>
              <w:top w:val="single" w:sz="4" w:space="0" w:color="000000"/>
              <w:left w:val="single" w:sz="4" w:space="0" w:color="000000"/>
              <w:bottom w:val="single" w:sz="4" w:space="0" w:color="000000"/>
              <w:right w:val="single" w:sz="4" w:space="0" w:color="000000"/>
            </w:tcBorders>
          </w:tcPr>
          <w:p w:rsidR="006551D5" w:rsidRDefault="006551D5">
            <w:pPr>
              <w:widowControl w:val="0"/>
              <w:suppressAutoHyphens/>
              <w:autoSpaceDE w:val="0"/>
              <w:rPr>
                <w:rFonts w:ascii="Arial" w:hAnsi="Arial" w:cs="Arial"/>
                <w:b/>
                <w:sz w:val="22"/>
                <w:szCs w:val="22"/>
                <w:lang w:eastAsia="ar-SA"/>
              </w:rPr>
            </w:pPr>
          </w:p>
        </w:tc>
        <w:tc>
          <w:tcPr>
            <w:tcW w:w="1512" w:type="dxa"/>
            <w:tcBorders>
              <w:top w:val="single" w:sz="4" w:space="0" w:color="000000"/>
              <w:left w:val="single" w:sz="4" w:space="0" w:color="000000"/>
              <w:bottom w:val="single" w:sz="4" w:space="0" w:color="000000"/>
              <w:right w:val="single" w:sz="4" w:space="0" w:color="000000"/>
            </w:tcBorders>
          </w:tcPr>
          <w:p w:rsidR="006551D5" w:rsidRDefault="006551D5">
            <w:pPr>
              <w:widowControl w:val="0"/>
              <w:suppressAutoHyphens/>
              <w:autoSpaceDE w:val="0"/>
              <w:rPr>
                <w:rFonts w:ascii="Arial" w:hAnsi="Arial" w:cs="Arial"/>
                <w:b/>
                <w:sz w:val="22"/>
                <w:szCs w:val="22"/>
                <w:lang w:eastAsia="ar-SA"/>
              </w:rPr>
            </w:pPr>
          </w:p>
        </w:tc>
        <w:tc>
          <w:tcPr>
            <w:tcW w:w="986" w:type="dxa"/>
            <w:tcBorders>
              <w:top w:val="single" w:sz="4" w:space="0" w:color="000000"/>
              <w:left w:val="single" w:sz="4" w:space="0" w:color="000000"/>
              <w:bottom w:val="single" w:sz="4" w:space="0" w:color="000000"/>
              <w:right w:val="single" w:sz="4" w:space="0" w:color="000000"/>
            </w:tcBorders>
          </w:tcPr>
          <w:p w:rsidR="006551D5" w:rsidRDefault="006551D5">
            <w:pPr>
              <w:widowControl w:val="0"/>
              <w:suppressAutoHyphens/>
              <w:autoSpaceDE w:val="0"/>
              <w:rPr>
                <w:rFonts w:ascii="Arial" w:hAnsi="Arial" w:cs="Arial"/>
                <w:b/>
                <w:sz w:val="22"/>
                <w:szCs w:val="22"/>
                <w:lang w:eastAsia="ar-SA"/>
              </w:rPr>
            </w:pPr>
          </w:p>
        </w:tc>
      </w:tr>
      <w:tr w:rsidR="006551D5" w:rsidTr="006551D5">
        <w:trPr>
          <w:jc w:val="center"/>
        </w:trPr>
        <w:tc>
          <w:tcPr>
            <w:tcW w:w="742" w:type="dxa"/>
            <w:tcBorders>
              <w:top w:val="single" w:sz="4" w:space="0" w:color="000000"/>
              <w:left w:val="single" w:sz="4" w:space="0" w:color="000000"/>
              <w:bottom w:val="single" w:sz="4" w:space="0" w:color="000000"/>
              <w:right w:val="single" w:sz="4" w:space="0" w:color="000000"/>
            </w:tcBorders>
            <w:hideMark/>
          </w:tcPr>
          <w:p w:rsidR="006551D5" w:rsidRDefault="006551D5">
            <w:pPr>
              <w:widowControl w:val="0"/>
              <w:suppressAutoHyphens/>
              <w:autoSpaceDE w:val="0"/>
              <w:rPr>
                <w:rFonts w:ascii="Arial" w:hAnsi="Arial" w:cs="Arial"/>
                <w:b/>
                <w:sz w:val="22"/>
                <w:szCs w:val="22"/>
                <w:lang w:eastAsia="ar-SA"/>
              </w:rPr>
            </w:pPr>
            <w:r>
              <w:rPr>
                <w:rFonts w:ascii="Arial" w:hAnsi="Arial" w:cs="Arial"/>
                <w:b/>
                <w:sz w:val="22"/>
                <w:szCs w:val="22"/>
              </w:rPr>
              <w:t>4</w:t>
            </w:r>
          </w:p>
        </w:tc>
        <w:tc>
          <w:tcPr>
            <w:tcW w:w="1785" w:type="dxa"/>
            <w:tcBorders>
              <w:top w:val="single" w:sz="4" w:space="0" w:color="000000"/>
              <w:left w:val="single" w:sz="4" w:space="0" w:color="000000"/>
              <w:bottom w:val="single" w:sz="4" w:space="0" w:color="000000"/>
              <w:right w:val="single" w:sz="4" w:space="0" w:color="000000"/>
            </w:tcBorders>
            <w:vAlign w:val="bottom"/>
          </w:tcPr>
          <w:p w:rsidR="006551D5" w:rsidRDefault="006551D5">
            <w:pPr>
              <w:widowControl w:val="0"/>
              <w:suppressAutoHyphens/>
              <w:autoSpaceDE w:val="0"/>
              <w:jc w:val="both"/>
              <w:rPr>
                <w:rFonts w:ascii="Arial" w:hAnsi="Arial" w:cs="Arial"/>
                <w:sz w:val="22"/>
                <w:szCs w:val="22"/>
                <w:lang w:eastAsia="ar-SA"/>
              </w:rPr>
            </w:pPr>
          </w:p>
        </w:tc>
        <w:tc>
          <w:tcPr>
            <w:tcW w:w="1268" w:type="dxa"/>
            <w:tcBorders>
              <w:top w:val="single" w:sz="4" w:space="0" w:color="000000"/>
              <w:left w:val="single" w:sz="4" w:space="0" w:color="000000"/>
              <w:bottom w:val="single" w:sz="4" w:space="0" w:color="000000"/>
              <w:right w:val="single" w:sz="4" w:space="0" w:color="000000"/>
            </w:tcBorders>
            <w:vAlign w:val="bottom"/>
          </w:tcPr>
          <w:p w:rsidR="006551D5" w:rsidRDefault="006551D5">
            <w:pPr>
              <w:widowControl w:val="0"/>
              <w:suppressAutoHyphens/>
              <w:autoSpaceDE w:val="0"/>
              <w:jc w:val="center"/>
              <w:rPr>
                <w:rFonts w:ascii="Arial" w:hAnsi="Arial" w:cs="Arial"/>
                <w:sz w:val="22"/>
                <w:szCs w:val="22"/>
                <w:lang w:eastAsia="ar-SA"/>
              </w:rPr>
            </w:pPr>
          </w:p>
        </w:tc>
        <w:tc>
          <w:tcPr>
            <w:tcW w:w="891" w:type="dxa"/>
            <w:tcBorders>
              <w:top w:val="single" w:sz="4" w:space="0" w:color="000000"/>
              <w:left w:val="single" w:sz="4" w:space="0" w:color="000000"/>
              <w:bottom w:val="single" w:sz="4" w:space="0" w:color="000000"/>
              <w:right w:val="single" w:sz="4" w:space="0" w:color="000000"/>
            </w:tcBorders>
            <w:vAlign w:val="bottom"/>
          </w:tcPr>
          <w:p w:rsidR="006551D5" w:rsidRDefault="006551D5">
            <w:pPr>
              <w:widowControl w:val="0"/>
              <w:suppressAutoHyphens/>
              <w:autoSpaceDE w:val="0"/>
              <w:jc w:val="right"/>
              <w:rPr>
                <w:rFonts w:ascii="Arial" w:hAnsi="Arial" w:cs="Arial"/>
                <w:color w:val="000000"/>
                <w:sz w:val="22"/>
                <w:szCs w:val="22"/>
                <w:lang w:eastAsia="ar-SA"/>
              </w:rPr>
            </w:pPr>
          </w:p>
        </w:tc>
        <w:tc>
          <w:tcPr>
            <w:tcW w:w="1287" w:type="dxa"/>
            <w:tcBorders>
              <w:top w:val="single" w:sz="4" w:space="0" w:color="000000"/>
              <w:left w:val="single" w:sz="4" w:space="0" w:color="000000"/>
              <w:bottom w:val="single" w:sz="4" w:space="0" w:color="000000"/>
              <w:right w:val="single" w:sz="4" w:space="0" w:color="000000"/>
            </w:tcBorders>
          </w:tcPr>
          <w:p w:rsidR="006551D5" w:rsidRDefault="006551D5">
            <w:pPr>
              <w:widowControl w:val="0"/>
              <w:suppressAutoHyphens/>
              <w:autoSpaceDE w:val="0"/>
              <w:rPr>
                <w:rFonts w:ascii="Arial" w:hAnsi="Arial" w:cs="Arial"/>
                <w:b/>
                <w:sz w:val="22"/>
                <w:szCs w:val="22"/>
                <w:lang w:eastAsia="ar-SA"/>
              </w:rPr>
            </w:pPr>
          </w:p>
        </w:tc>
        <w:tc>
          <w:tcPr>
            <w:tcW w:w="583" w:type="dxa"/>
            <w:tcBorders>
              <w:top w:val="single" w:sz="4" w:space="0" w:color="000000"/>
              <w:left w:val="single" w:sz="4" w:space="0" w:color="000000"/>
              <w:bottom w:val="single" w:sz="4" w:space="0" w:color="000000"/>
              <w:right w:val="single" w:sz="4" w:space="0" w:color="000000"/>
            </w:tcBorders>
          </w:tcPr>
          <w:p w:rsidR="006551D5" w:rsidRDefault="006551D5">
            <w:pPr>
              <w:widowControl w:val="0"/>
              <w:suppressAutoHyphens/>
              <w:autoSpaceDE w:val="0"/>
              <w:rPr>
                <w:rFonts w:ascii="Arial" w:hAnsi="Arial" w:cs="Arial"/>
                <w:b/>
                <w:sz w:val="22"/>
                <w:szCs w:val="22"/>
                <w:lang w:eastAsia="ar-SA"/>
              </w:rPr>
            </w:pPr>
          </w:p>
        </w:tc>
        <w:tc>
          <w:tcPr>
            <w:tcW w:w="1512" w:type="dxa"/>
            <w:tcBorders>
              <w:top w:val="single" w:sz="4" w:space="0" w:color="000000"/>
              <w:left w:val="single" w:sz="4" w:space="0" w:color="000000"/>
              <w:bottom w:val="single" w:sz="4" w:space="0" w:color="000000"/>
              <w:right w:val="single" w:sz="4" w:space="0" w:color="000000"/>
            </w:tcBorders>
          </w:tcPr>
          <w:p w:rsidR="006551D5" w:rsidRDefault="006551D5">
            <w:pPr>
              <w:widowControl w:val="0"/>
              <w:suppressAutoHyphens/>
              <w:autoSpaceDE w:val="0"/>
              <w:rPr>
                <w:rFonts w:ascii="Arial" w:hAnsi="Arial" w:cs="Arial"/>
                <w:b/>
                <w:sz w:val="22"/>
                <w:szCs w:val="22"/>
                <w:lang w:eastAsia="ar-SA"/>
              </w:rPr>
            </w:pPr>
          </w:p>
        </w:tc>
        <w:tc>
          <w:tcPr>
            <w:tcW w:w="986" w:type="dxa"/>
            <w:tcBorders>
              <w:top w:val="single" w:sz="4" w:space="0" w:color="000000"/>
              <w:left w:val="single" w:sz="4" w:space="0" w:color="000000"/>
              <w:bottom w:val="single" w:sz="4" w:space="0" w:color="000000"/>
              <w:right w:val="single" w:sz="4" w:space="0" w:color="000000"/>
            </w:tcBorders>
          </w:tcPr>
          <w:p w:rsidR="006551D5" w:rsidRDefault="006551D5">
            <w:pPr>
              <w:widowControl w:val="0"/>
              <w:suppressAutoHyphens/>
              <w:autoSpaceDE w:val="0"/>
              <w:rPr>
                <w:rFonts w:ascii="Arial" w:hAnsi="Arial" w:cs="Arial"/>
                <w:b/>
                <w:sz w:val="22"/>
                <w:szCs w:val="22"/>
                <w:lang w:eastAsia="ar-SA"/>
              </w:rPr>
            </w:pPr>
          </w:p>
        </w:tc>
      </w:tr>
    </w:tbl>
    <w:p w:rsidR="006551D5" w:rsidRDefault="006551D5" w:rsidP="006551D5">
      <w:pPr>
        <w:pStyle w:val="Encabezado"/>
        <w:tabs>
          <w:tab w:val="left" w:pos="9356"/>
        </w:tabs>
        <w:jc w:val="both"/>
        <w:rPr>
          <w:rFonts w:ascii="Arial" w:hAnsi="Arial" w:cs="Arial"/>
          <w:sz w:val="22"/>
          <w:szCs w:val="22"/>
          <w:lang w:eastAsia="ar-SA"/>
        </w:rPr>
      </w:pPr>
    </w:p>
    <w:p w:rsidR="006551D5" w:rsidRDefault="006551D5" w:rsidP="006551D5">
      <w:pPr>
        <w:pStyle w:val="Encabezado"/>
        <w:tabs>
          <w:tab w:val="left" w:pos="9356"/>
        </w:tabs>
        <w:jc w:val="both"/>
        <w:rPr>
          <w:rFonts w:ascii="Arial" w:hAnsi="Arial" w:cs="Arial"/>
          <w:sz w:val="22"/>
          <w:szCs w:val="22"/>
        </w:rPr>
      </w:pPr>
    </w:p>
    <w:p w:rsidR="006551D5" w:rsidRDefault="006551D5" w:rsidP="006551D5">
      <w:pPr>
        <w:pStyle w:val="Encabezado"/>
        <w:tabs>
          <w:tab w:val="left" w:pos="9356"/>
        </w:tabs>
        <w:jc w:val="both"/>
        <w:rPr>
          <w:rFonts w:ascii="Arial" w:hAnsi="Arial" w:cs="Arial"/>
          <w:sz w:val="22"/>
          <w:szCs w:val="22"/>
        </w:rPr>
      </w:pPr>
    </w:p>
    <w:p w:rsidR="006551D5" w:rsidRDefault="006551D5" w:rsidP="006551D5">
      <w:pPr>
        <w:pStyle w:val="Encabezado"/>
        <w:tabs>
          <w:tab w:val="left" w:pos="9356"/>
        </w:tabs>
        <w:jc w:val="both"/>
        <w:rPr>
          <w:rFonts w:ascii="Arial" w:hAnsi="Arial" w:cs="Arial"/>
          <w:sz w:val="22"/>
          <w:szCs w:val="22"/>
        </w:rPr>
      </w:pPr>
      <w:r>
        <w:rPr>
          <w:rFonts w:ascii="Arial" w:hAnsi="Arial" w:cs="Arial"/>
          <w:sz w:val="22"/>
          <w:szCs w:val="22"/>
        </w:rPr>
        <w:t>FIRMA REPRESENTANTE LEGAL</w:t>
      </w:r>
    </w:p>
    <w:p w:rsidR="006551D5" w:rsidRDefault="006551D5" w:rsidP="006551D5">
      <w:pPr>
        <w:pStyle w:val="Encabezado"/>
        <w:tabs>
          <w:tab w:val="left" w:pos="9356"/>
        </w:tabs>
        <w:jc w:val="both"/>
        <w:rPr>
          <w:rFonts w:ascii="Arial" w:hAnsi="Arial" w:cs="Arial"/>
          <w:sz w:val="22"/>
          <w:szCs w:val="22"/>
        </w:rPr>
      </w:pPr>
      <w:r>
        <w:rPr>
          <w:rFonts w:ascii="Arial" w:hAnsi="Arial" w:cs="Arial"/>
          <w:sz w:val="22"/>
          <w:szCs w:val="22"/>
        </w:rPr>
        <w:t>NOMBRE DEL REPRESENTANTE LEGAL</w:t>
      </w:r>
    </w:p>
    <w:p w:rsidR="006551D5" w:rsidRDefault="006551D5" w:rsidP="006551D5">
      <w:pPr>
        <w:pStyle w:val="Encabezado"/>
        <w:tabs>
          <w:tab w:val="left" w:pos="9356"/>
        </w:tabs>
        <w:jc w:val="both"/>
        <w:rPr>
          <w:rFonts w:ascii="Arial" w:hAnsi="Arial" w:cs="Arial"/>
          <w:b/>
          <w:sz w:val="22"/>
          <w:szCs w:val="22"/>
        </w:rPr>
      </w:pPr>
      <w:r>
        <w:rPr>
          <w:rFonts w:ascii="Arial" w:hAnsi="Arial" w:cs="Arial"/>
          <w:sz w:val="22"/>
          <w:szCs w:val="22"/>
        </w:rPr>
        <w:t>IDENTIFICACIÓN</w:t>
      </w:r>
    </w:p>
    <w:p w:rsidR="006551D5" w:rsidRDefault="006551D5" w:rsidP="006551D5">
      <w:pPr>
        <w:tabs>
          <w:tab w:val="left" w:pos="9356"/>
        </w:tabs>
        <w:adjustRightInd w:val="0"/>
        <w:jc w:val="both"/>
        <w:rPr>
          <w:rFonts w:ascii="Arial" w:hAnsi="Arial" w:cs="Arial"/>
          <w:sz w:val="22"/>
          <w:szCs w:val="22"/>
        </w:rPr>
      </w:pPr>
      <w:r>
        <w:rPr>
          <w:rFonts w:ascii="Arial" w:hAnsi="Arial" w:cs="Arial"/>
          <w:sz w:val="22"/>
          <w:szCs w:val="22"/>
        </w:rPr>
        <w:t>Nombre de la empresa.</w:t>
      </w:r>
    </w:p>
    <w:p w:rsidR="006551D5" w:rsidRDefault="006551D5" w:rsidP="006551D5">
      <w:pPr>
        <w:pStyle w:val="Encabezado"/>
        <w:tabs>
          <w:tab w:val="left" w:pos="9356"/>
        </w:tabs>
        <w:rPr>
          <w:rFonts w:ascii="Arial" w:hAnsi="Arial" w:cs="Arial"/>
          <w:b/>
          <w:bCs/>
          <w:sz w:val="22"/>
          <w:szCs w:val="22"/>
        </w:rPr>
      </w:pPr>
    </w:p>
    <w:p w:rsidR="006551D5" w:rsidRDefault="006551D5" w:rsidP="006551D5">
      <w:pPr>
        <w:pStyle w:val="Encabezado"/>
        <w:tabs>
          <w:tab w:val="left" w:pos="9356"/>
        </w:tabs>
        <w:rPr>
          <w:rFonts w:ascii="Arial" w:hAnsi="Arial" w:cs="Arial"/>
          <w:b/>
          <w:bCs/>
          <w:sz w:val="22"/>
          <w:szCs w:val="22"/>
        </w:rPr>
      </w:pPr>
      <w:r>
        <w:rPr>
          <w:rFonts w:ascii="Arial" w:hAnsi="Arial" w:cs="Arial"/>
          <w:b/>
          <w:bCs/>
          <w:sz w:val="22"/>
          <w:szCs w:val="22"/>
        </w:rPr>
        <w:t>NOTA:</w:t>
      </w:r>
    </w:p>
    <w:p w:rsidR="006551D5" w:rsidRDefault="006551D5" w:rsidP="006551D5">
      <w:pPr>
        <w:pStyle w:val="Encabezado"/>
        <w:widowControl w:val="0"/>
        <w:numPr>
          <w:ilvl w:val="0"/>
          <w:numId w:val="27"/>
        </w:numPr>
        <w:tabs>
          <w:tab w:val="clear" w:pos="4252"/>
          <w:tab w:val="clear" w:pos="8504"/>
          <w:tab w:val="center" w:pos="4419"/>
          <w:tab w:val="right" w:pos="8838"/>
          <w:tab w:val="left" w:pos="9356"/>
        </w:tabs>
        <w:overflowPunct w:val="0"/>
        <w:autoSpaceDE w:val="0"/>
        <w:autoSpaceDN w:val="0"/>
        <w:adjustRightInd w:val="0"/>
        <w:jc w:val="both"/>
        <w:textAlignment w:val="baseline"/>
        <w:rPr>
          <w:rFonts w:ascii="Arial" w:hAnsi="Arial" w:cs="Arial"/>
          <w:b/>
          <w:sz w:val="22"/>
          <w:szCs w:val="22"/>
        </w:rPr>
      </w:pPr>
      <w:r>
        <w:rPr>
          <w:rFonts w:ascii="Arial" w:hAnsi="Arial" w:cs="Arial"/>
          <w:sz w:val="22"/>
          <w:szCs w:val="22"/>
        </w:rPr>
        <w:t xml:space="preserve">Los valores que compongan la oferta económica deberán expresarse en </w:t>
      </w:r>
      <w:r>
        <w:rPr>
          <w:rFonts w:ascii="Arial" w:hAnsi="Arial" w:cs="Arial"/>
          <w:bCs/>
          <w:sz w:val="22"/>
          <w:szCs w:val="22"/>
        </w:rPr>
        <w:t>PESOS COLOMBIANOS</w:t>
      </w:r>
      <w:r>
        <w:rPr>
          <w:rFonts w:ascii="Arial" w:hAnsi="Arial" w:cs="Arial"/>
          <w:sz w:val="22"/>
          <w:szCs w:val="22"/>
        </w:rPr>
        <w:t>, a precios fijos inmodificables durante el plazo de ejecución del contrato.</w:t>
      </w:r>
    </w:p>
    <w:p w:rsidR="006551D5" w:rsidRDefault="006551D5" w:rsidP="006551D5">
      <w:pPr>
        <w:pStyle w:val="Encabezado"/>
        <w:widowControl w:val="0"/>
        <w:numPr>
          <w:ilvl w:val="0"/>
          <w:numId w:val="27"/>
        </w:numPr>
        <w:tabs>
          <w:tab w:val="clear" w:pos="4252"/>
          <w:tab w:val="clear" w:pos="8504"/>
          <w:tab w:val="center" w:pos="4419"/>
          <w:tab w:val="right" w:pos="8838"/>
          <w:tab w:val="left" w:pos="9356"/>
        </w:tabs>
        <w:overflowPunct w:val="0"/>
        <w:autoSpaceDE w:val="0"/>
        <w:autoSpaceDN w:val="0"/>
        <w:adjustRightInd w:val="0"/>
        <w:jc w:val="both"/>
        <w:textAlignment w:val="baseline"/>
        <w:rPr>
          <w:rFonts w:ascii="Arial" w:hAnsi="Arial" w:cs="Arial"/>
          <w:b/>
          <w:sz w:val="22"/>
          <w:szCs w:val="22"/>
        </w:rPr>
      </w:pPr>
      <w:r>
        <w:rPr>
          <w:rFonts w:ascii="Arial" w:hAnsi="Arial" w:cs="Arial"/>
          <w:sz w:val="22"/>
          <w:szCs w:val="22"/>
        </w:rPr>
        <w:t xml:space="preserve">Para efectos de la evaluación y adjudicación, el menor valor ofertado se determinará con base en la sumatoria de los precios unitarios. </w:t>
      </w:r>
    </w:p>
    <w:p w:rsidR="006551D5" w:rsidRDefault="006551D5" w:rsidP="006551D5">
      <w:pPr>
        <w:pStyle w:val="Encabezado"/>
        <w:widowControl w:val="0"/>
        <w:numPr>
          <w:ilvl w:val="0"/>
          <w:numId w:val="27"/>
        </w:numPr>
        <w:tabs>
          <w:tab w:val="clear" w:pos="4252"/>
          <w:tab w:val="clear" w:pos="8504"/>
          <w:tab w:val="center" w:pos="4419"/>
          <w:tab w:val="right" w:pos="8838"/>
          <w:tab w:val="left" w:pos="9356"/>
        </w:tabs>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 xml:space="preserve">En caso que el proponente no indique el impuesto a las ventas (IVA) y haya lugar a este, se entenderá que éste se encuentra incluido en el valor unitario (IVA PRESUNTO), pero </w:t>
      </w:r>
      <w:r>
        <w:rPr>
          <w:rFonts w:ascii="Arial" w:hAnsi="Arial" w:cs="Arial"/>
          <w:sz w:val="22"/>
          <w:szCs w:val="22"/>
        </w:rPr>
        <w:lastRenderedPageBreak/>
        <w:t>deberá ser discriminado al momento de facturar o presentar el documento equivalente, según el régimen tributario al que pertenezca el oferente.</w:t>
      </w:r>
    </w:p>
    <w:p w:rsidR="006551D5" w:rsidRDefault="006551D5" w:rsidP="006551D5">
      <w:pPr>
        <w:pStyle w:val="Encabezado"/>
        <w:widowControl w:val="0"/>
        <w:numPr>
          <w:ilvl w:val="0"/>
          <w:numId w:val="27"/>
        </w:numPr>
        <w:tabs>
          <w:tab w:val="clear" w:pos="4252"/>
          <w:tab w:val="clear" w:pos="8504"/>
          <w:tab w:val="center" w:pos="4419"/>
          <w:tab w:val="right" w:pos="8838"/>
          <w:tab w:val="left" w:pos="9356"/>
        </w:tabs>
        <w:overflowPunct w:val="0"/>
        <w:autoSpaceDE w:val="0"/>
        <w:autoSpaceDN w:val="0"/>
        <w:adjustRightInd w:val="0"/>
        <w:jc w:val="both"/>
        <w:textAlignment w:val="baseline"/>
        <w:rPr>
          <w:rFonts w:ascii="Arial" w:hAnsi="Arial" w:cs="Arial"/>
          <w:bCs/>
          <w:sz w:val="22"/>
          <w:szCs w:val="22"/>
        </w:rPr>
      </w:pPr>
      <w:r>
        <w:rPr>
          <w:rFonts w:ascii="Arial" w:hAnsi="Arial" w:cs="Arial"/>
          <w:sz w:val="22"/>
          <w:szCs w:val="22"/>
        </w:rPr>
        <w:t xml:space="preserve">El presente FORMULARIO no será objeto de solicitud de aclaración por parte de CORPAMAG, por consiguiente, </w:t>
      </w:r>
      <w:r>
        <w:rPr>
          <w:rFonts w:ascii="Arial" w:hAnsi="Arial" w:cs="Arial"/>
          <w:bCs/>
          <w:sz w:val="22"/>
          <w:szCs w:val="22"/>
        </w:rPr>
        <w:t>cualquier error que se presente en su diligenciamiento, lo hará incurrir en causal de rechazo de su oferta, excepto que el mismo sea error aritmético, caso en el cual e</w:t>
      </w:r>
      <w:r>
        <w:rPr>
          <w:rFonts w:ascii="Arial" w:hAnsi="Arial" w:cs="Arial"/>
          <w:sz w:val="22"/>
          <w:szCs w:val="22"/>
        </w:rPr>
        <w:t>l evaluador designado para tal efecto por CORPAMAG procederá a realizar la corrección aritmética</w:t>
      </w:r>
      <w:r>
        <w:rPr>
          <w:rFonts w:ascii="Arial" w:hAnsi="Arial" w:cs="Arial"/>
          <w:bCs/>
          <w:sz w:val="22"/>
          <w:szCs w:val="22"/>
        </w:rPr>
        <w:t>.</w:t>
      </w:r>
    </w:p>
    <w:p w:rsidR="006551D5" w:rsidRDefault="006551D5" w:rsidP="006551D5">
      <w:pPr>
        <w:pStyle w:val="Encabezado"/>
        <w:widowControl w:val="0"/>
        <w:numPr>
          <w:ilvl w:val="0"/>
          <w:numId w:val="27"/>
        </w:numPr>
        <w:tabs>
          <w:tab w:val="clear" w:pos="4252"/>
          <w:tab w:val="clear" w:pos="8504"/>
          <w:tab w:val="center" w:pos="4419"/>
          <w:tab w:val="right" w:pos="8838"/>
          <w:tab w:val="left" w:pos="9356"/>
        </w:tabs>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Si existiere discrepancia en cifras expresadas en letras y números, prevalecerá el monto expresado en letras.</w:t>
      </w:r>
    </w:p>
    <w:p w:rsidR="006551D5" w:rsidRDefault="006551D5" w:rsidP="006551D5">
      <w:pPr>
        <w:rPr>
          <w:rFonts w:ascii="Arial" w:hAnsi="Arial" w:cs="Arial"/>
          <w:sz w:val="22"/>
          <w:szCs w:val="22"/>
        </w:rPr>
      </w:pPr>
    </w:p>
    <w:p w:rsidR="006551D5" w:rsidRDefault="006551D5" w:rsidP="006551D5">
      <w:pPr>
        <w:rPr>
          <w:rFonts w:ascii="Arial" w:hAnsi="Arial" w:cs="Arial"/>
          <w:sz w:val="22"/>
          <w:szCs w:val="22"/>
        </w:rPr>
      </w:pPr>
    </w:p>
    <w:p w:rsidR="006551D5" w:rsidRDefault="006551D5" w:rsidP="006551D5">
      <w:pPr>
        <w:rPr>
          <w:rFonts w:ascii="Arial" w:hAnsi="Arial" w:cs="Arial"/>
          <w:sz w:val="22"/>
          <w:szCs w:val="22"/>
        </w:rPr>
      </w:pPr>
    </w:p>
    <w:p w:rsidR="006551D5" w:rsidRDefault="006551D5" w:rsidP="006551D5">
      <w:pPr>
        <w:rPr>
          <w:rFonts w:ascii="Arial" w:hAnsi="Arial" w:cs="Arial"/>
          <w:sz w:val="22"/>
          <w:szCs w:val="22"/>
        </w:rPr>
      </w:pPr>
    </w:p>
    <w:p w:rsidR="00AF1F21" w:rsidRPr="006551D5" w:rsidRDefault="00AF1F21" w:rsidP="006551D5"/>
    <w:sectPr w:rsidR="00AF1F21" w:rsidRPr="006551D5" w:rsidSect="00C85310">
      <w:headerReference w:type="even" r:id="rId11"/>
      <w:headerReference w:type="default" r:id="rId12"/>
      <w:footerReference w:type="even" r:id="rId13"/>
      <w:footerReference w:type="default" r:id="rId14"/>
      <w:headerReference w:type="first" r:id="rId15"/>
      <w:footerReference w:type="first" r:id="rId16"/>
      <w:type w:val="continuous"/>
      <w:pgSz w:w="12242" w:h="15842" w:code="1"/>
      <w:pgMar w:top="1701" w:right="1134" w:bottom="1134" w:left="1701"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24A8" w:rsidRDefault="00FF24A8">
      <w:r>
        <w:separator/>
      </w:r>
    </w:p>
  </w:endnote>
  <w:endnote w:type="continuationSeparator" w:id="0">
    <w:p w:rsidR="00FF24A8" w:rsidRDefault="00FF2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Eras Demi ITC">
    <w:panose1 w:val="020B08050305040208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40D5" w:rsidRDefault="002440D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17CA" w:rsidRDefault="002440D5" w:rsidP="00A817CA">
    <w:pPr>
      <w:pStyle w:val="Piedepgina"/>
      <w:ind w:left="-567"/>
      <w:jc w:val="center"/>
      <w:rPr>
        <w:rFonts w:ascii="Arial" w:hAnsi="Arial" w:cs="Arial"/>
        <w:sz w:val="16"/>
        <w:szCs w:val="16"/>
        <w:lang w:val="es-MX"/>
      </w:rPr>
    </w:pPr>
    <w:r>
      <w:rPr>
        <w:rFonts w:ascii="Arial" w:hAnsi="Arial" w:cs="Arial"/>
        <w:noProof/>
        <w:sz w:val="14"/>
        <w:szCs w:val="14"/>
        <w:lang w:val="es-CO" w:eastAsia="es-CO"/>
      </w:rPr>
      <w:drawing>
        <wp:inline distT="0" distB="0" distL="0" distR="0" wp14:anchorId="5E0D91EA" wp14:editId="49A3B7C4">
          <wp:extent cx="5767070" cy="48133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7070" cy="481330"/>
                  </a:xfrm>
                  <a:prstGeom prst="rect">
                    <a:avLst/>
                  </a:prstGeom>
                  <a:noFill/>
                </pic:spPr>
              </pic:pic>
            </a:graphicData>
          </a:graphic>
        </wp:inline>
      </w:drawing>
    </w:r>
    <w:bookmarkStart w:id="0" w:name="_GoBack"/>
    <w:bookmarkEnd w:id="0"/>
  </w:p>
  <w:p w:rsidR="00376D91" w:rsidRPr="00D85C4B" w:rsidRDefault="006551D5" w:rsidP="00A817CA">
    <w:pPr>
      <w:pStyle w:val="Piedepgina"/>
      <w:ind w:left="-567"/>
      <w:jc w:val="center"/>
      <w:rPr>
        <w:rFonts w:ascii="Arial" w:hAnsi="Arial" w:cs="Arial"/>
        <w:sz w:val="16"/>
        <w:szCs w:val="16"/>
        <w:lang w:val="es-MX"/>
      </w:rPr>
    </w:pPr>
    <w:r>
      <w:rPr>
        <w:rFonts w:ascii="Arial" w:hAnsi="Arial" w:cs="Arial"/>
        <w:sz w:val="16"/>
        <w:szCs w:val="16"/>
        <w:lang w:val="es-MX"/>
      </w:rPr>
      <w:t>FR.GC</w:t>
    </w:r>
    <w:r w:rsidR="004A2C46">
      <w:rPr>
        <w:rFonts w:ascii="Arial" w:hAnsi="Arial" w:cs="Arial"/>
        <w:sz w:val="16"/>
        <w:szCs w:val="16"/>
        <w:lang w:val="es-MX"/>
      </w:rPr>
      <w:t>.012</w:t>
    </w:r>
    <w:r w:rsidRPr="00376D91">
      <w:rPr>
        <w:rFonts w:ascii="Arial" w:hAnsi="Arial" w:cs="Arial"/>
        <w:sz w:val="16"/>
        <w:szCs w:val="16"/>
        <w:lang w:val="es-MX"/>
      </w:rPr>
      <w:tab/>
    </w:r>
    <w:r w:rsidRPr="00376D91">
      <w:rPr>
        <w:rFonts w:ascii="Arial" w:hAnsi="Arial" w:cs="Arial"/>
        <w:sz w:val="16"/>
        <w:szCs w:val="16"/>
        <w:lang w:val="es-MX"/>
      </w:rPr>
      <w:tab/>
    </w:r>
    <w:r>
      <w:rPr>
        <w:rFonts w:ascii="Arial" w:hAnsi="Arial" w:cs="Arial"/>
        <w:sz w:val="16"/>
        <w:szCs w:val="16"/>
        <w:lang w:val="es-MX"/>
      </w:rPr>
      <w:t xml:space="preserve">                                                        </w:t>
    </w:r>
    <w:r w:rsidR="004A2C46" w:rsidRPr="00376D91">
      <w:rPr>
        <w:rFonts w:ascii="Arial" w:hAnsi="Arial" w:cs="Arial"/>
        <w:sz w:val="16"/>
        <w:szCs w:val="16"/>
        <w:lang w:val="es-MX"/>
      </w:rPr>
      <w:t>Versión 0</w:t>
    </w:r>
    <w:r w:rsidR="00882886">
      <w:rPr>
        <w:rFonts w:ascii="Arial" w:hAnsi="Arial" w:cs="Arial"/>
        <w:sz w:val="16"/>
        <w:szCs w:val="16"/>
        <w:lang w:val="es-MX"/>
      </w:rPr>
      <w:t>4</w:t>
    </w:r>
    <w:r w:rsidR="004A2C46">
      <w:rPr>
        <w:rFonts w:ascii="Arial" w:hAnsi="Arial" w:cs="Arial"/>
        <w:sz w:val="16"/>
        <w:szCs w:val="16"/>
        <w:lang w:val="es-MX"/>
      </w:rPr>
      <w:t>_</w:t>
    </w:r>
    <w:r w:rsidR="00882886">
      <w:rPr>
        <w:rFonts w:ascii="Arial" w:hAnsi="Arial" w:cs="Arial"/>
        <w:sz w:val="16"/>
        <w:szCs w:val="16"/>
        <w:lang w:val="es-MX"/>
      </w:rPr>
      <w:t>17/11/2017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40D5" w:rsidRDefault="002440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24A8" w:rsidRDefault="00FF24A8">
      <w:r>
        <w:separator/>
      </w:r>
    </w:p>
  </w:footnote>
  <w:footnote w:type="continuationSeparator" w:id="0">
    <w:p w:rsidR="00FF24A8" w:rsidRDefault="00FF24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40D5" w:rsidRDefault="002440D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3FC" w:rsidRDefault="00866500" w:rsidP="00A817CA">
    <w:pPr>
      <w:pStyle w:val="Encabezado"/>
      <w:jc w:val="center"/>
      <w:rPr>
        <w:szCs w:val="14"/>
      </w:rPr>
    </w:pPr>
    <w:r w:rsidRPr="004B56C8">
      <w:rPr>
        <w:noProof/>
        <w:szCs w:val="14"/>
        <w:lang w:val="es-CO" w:eastAsia="es-CO"/>
      </w:rPr>
      <w:drawing>
        <wp:inline distT="0" distB="0" distL="0" distR="0">
          <wp:extent cx="5781675" cy="762000"/>
          <wp:effectExtent l="0" t="0" r="9525"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762000"/>
                  </a:xfrm>
                  <a:prstGeom prst="rect">
                    <a:avLst/>
                  </a:prstGeom>
                  <a:noFill/>
                  <a:ln>
                    <a:noFill/>
                  </a:ln>
                </pic:spPr>
              </pic:pic>
            </a:graphicData>
          </a:graphic>
        </wp:inline>
      </w:drawing>
    </w:r>
  </w:p>
  <w:p w:rsidR="00A817CA" w:rsidRPr="00B97475" w:rsidRDefault="00A817CA" w:rsidP="00A817CA">
    <w:pPr>
      <w:pStyle w:val="Encabezado"/>
      <w:jc w:val="center"/>
      <w:rPr>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40D5" w:rsidRDefault="002440D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3.75pt;height:13.5pt" o:bullet="t">
        <v:imagedata r:id="rId1" o:title="Logos CALIDAD"/>
      </v:shape>
    </w:pict>
  </w:numPicBullet>
  <w:abstractNum w:abstractNumId="0" w15:restartNumberingAfterBreak="0">
    <w:nsid w:val="FFFFFF89"/>
    <w:multiLevelType w:val="singleLevel"/>
    <w:tmpl w:val="4B8455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F73F92"/>
    <w:multiLevelType w:val="hybridMultilevel"/>
    <w:tmpl w:val="14BCBC5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3062239"/>
    <w:multiLevelType w:val="multilevel"/>
    <w:tmpl w:val="267CE9DE"/>
    <w:lvl w:ilvl="0">
      <w:start w:val="1"/>
      <w:numFmt w:val="decimal"/>
      <w:lvlText w:val="%1."/>
      <w:lvlJc w:val="left"/>
      <w:pPr>
        <w:ind w:left="720" w:hanging="360"/>
      </w:pPr>
      <w:rPr>
        <w:b/>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0DEF4680"/>
    <w:multiLevelType w:val="multilevel"/>
    <w:tmpl w:val="99F85718"/>
    <w:lvl w:ilvl="0">
      <w:start w:val="1"/>
      <w:numFmt w:val="decimal"/>
      <w:lvlText w:val="%1."/>
      <w:lvlJc w:val="left"/>
      <w:pPr>
        <w:tabs>
          <w:tab w:val="num" w:pos="360"/>
        </w:tabs>
        <w:ind w:left="360" w:hanging="360"/>
      </w:pPr>
      <w:rPr>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30D018A"/>
    <w:multiLevelType w:val="hybridMultilevel"/>
    <w:tmpl w:val="5BAADA72"/>
    <w:lvl w:ilvl="0" w:tplc="8642FD5C">
      <w:start w:val="1"/>
      <w:numFmt w:val="decimal"/>
      <w:lvlText w:val="%1."/>
      <w:lvlJc w:val="left"/>
      <w:pPr>
        <w:ind w:left="1065" w:hanging="360"/>
      </w:pPr>
      <w:rPr>
        <w:color w:val="000000"/>
      </w:rPr>
    </w:lvl>
    <w:lvl w:ilvl="1" w:tplc="240A0019">
      <w:start w:val="1"/>
      <w:numFmt w:val="lowerLetter"/>
      <w:lvlText w:val="%2."/>
      <w:lvlJc w:val="left"/>
      <w:pPr>
        <w:ind w:left="1785" w:hanging="360"/>
      </w:pPr>
    </w:lvl>
    <w:lvl w:ilvl="2" w:tplc="240A001B">
      <w:start w:val="1"/>
      <w:numFmt w:val="lowerRoman"/>
      <w:lvlText w:val="%3."/>
      <w:lvlJc w:val="right"/>
      <w:pPr>
        <w:ind w:left="2505" w:hanging="180"/>
      </w:pPr>
    </w:lvl>
    <w:lvl w:ilvl="3" w:tplc="240A000F">
      <w:start w:val="1"/>
      <w:numFmt w:val="decimal"/>
      <w:lvlText w:val="%4."/>
      <w:lvlJc w:val="left"/>
      <w:pPr>
        <w:ind w:left="3225" w:hanging="360"/>
      </w:pPr>
    </w:lvl>
    <w:lvl w:ilvl="4" w:tplc="240A0019">
      <w:start w:val="1"/>
      <w:numFmt w:val="lowerLetter"/>
      <w:lvlText w:val="%5."/>
      <w:lvlJc w:val="left"/>
      <w:pPr>
        <w:ind w:left="3945" w:hanging="360"/>
      </w:pPr>
    </w:lvl>
    <w:lvl w:ilvl="5" w:tplc="240A001B">
      <w:start w:val="1"/>
      <w:numFmt w:val="lowerRoman"/>
      <w:lvlText w:val="%6."/>
      <w:lvlJc w:val="right"/>
      <w:pPr>
        <w:ind w:left="4665" w:hanging="180"/>
      </w:pPr>
    </w:lvl>
    <w:lvl w:ilvl="6" w:tplc="240A000F">
      <w:start w:val="1"/>
      <w:numFmt w:val="decimal"/>
      <w:lvlText w:val="%7."/>
      <w:lvlJc w:val="left"/>
      <w:pPr>
        <w:ind w:left="5385" w:hanging="360"/>
      </w:pPr>
    </w:lvl>
    <w:lvl w:ilvl="7" w:tplc="240A0019">
      <w:start w:val="1"/>
      <w:numFmt w:val="lowerLetter"/>
      <w:lvlText w:val="%8."/>
      <w:lvlJc w:val="left"/>
      <w:pPr>
        <w:ind w:left="6105" w:hanging="360"/>
      </w:pPr>
    </w:lvl>
    <w:lvl w:ilvl="8" w:tplc="240A001B">
      <w:start w:val="1"/>
      <w:numFmt w:val="lowerRoman"/>
      <w:lvlText w:val="%9."/>
      <w:lvlJc w:val="right"/>
      <w:pPr>
        <w:ind w:left="6825" w:hanging="180"/>
      </w:pPr>
    </w:lvl>
  </w:abstractNum>
  <w:abstractNum w:abstractNumId="5" w15:restartNumberingAfterBreak="0">
    <w:nsid w:val="1B87402D"/>
    <w:multiLevelType w:val="hybridMultilevel"/>
    <w:tmpl w:val="A496AC5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C907BFB"/>
    <w:multiLevelType w:val="hybridMultilevel"/>
    <w:tmpl w:val="51ACB46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8810647"/>
    <w:multiLevelType w:val="hybridMultilevel"/>
    <w:tmpl w:val="E312AF92"/>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C6F6044"/>
    <w:multiLevelType w:val="hybridMultilevel"/>
    <w:tmpl w:val="ACB6700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E95417E"/>
    <w:multiLevelType w:val="hybridMultilevel"/>
    <w:tmpl w:val="84CE7430"/>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5F0B45"/>
    <w:multiLevelType w:val="hybridMultilevel"/>
    <w:tmpl w:val="FDB489E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38514CD2"/>
    <w:multiLevelType w:val="hybridMultilevel"/>
    <w:tmpl w:val="A21A460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3EC96057"/>
    <w:multiLevelType w:val="hybridMultilevel"/>
    <w:tmpl w:val="8C8EC5C0"/>
    <w:lvl w:ilvl="0" w:tplc="D4345E66">
      <w:start w:val="1"/>
      <w:numFmt w:val="lowerLetter"/>
      <w:lvlText w:val="%1)"/>
      <w:lvlJc w:val="left"/>
      <w:pPr>
        <w:tabs>
          <w:tab w:val="num" w:pos="720"/>
        </w:tabs>
        <w:ind w:left="644" w:hanging="284"/>
      </w:pPr>
      <w:rPr>
        <w:rFonts w:ascii="Arial" w:hAnsi="Arial" w:cs="Times New Roman" w:hint="default"/>
        <w:b w:val="0"/>
        <w:i w:val="0"/>
        <w:sz w:val="22"/>
        <w:szCs w:val="22"/>
      </w:rPr>
    </w:lvl>
    <w:lvl w:ilvl="1" w:tplc="22009DC6">
      <w:start w:val="6"/>
      <w:numFmt w:val="decimal"/>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3" w15:restartNumberingAfterBreak="0">
    <w:nsid w:val="482C05F7"/>
    <w:multiLevelType w:val="hybridMultilevel"/>
    <w:tmpl w:val="841E16BE"/>
    <w:lvl w:ilvl="0" w:tplc="40BE4758">
      <w:start w:val="1"/>
      <w:numFmt w:val="decimal"/>
      <w:lvlText w:val="%1."/>
      <w:lvlJc w:val="left"/>
      <w:pPr>
        <w:ind w:left="1065" w:hanging="705"/>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4" w15:restartNumberingAfterBreak="0">
    <w:nsid w:val="4F66378F"/>
    <w:multiLevelType w:val="hybridMultilevel"/>
    <w:tmpl w:val="4B64CAA4"/>
    <w:lvl w:ilvl="0" w:tplc="83725460">
      <w:start w:val="16"/>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539001FF"/>
    <w:multiLevelType w:val="hybridMultilevel"/>
    <w:tmpl w:val="8BC21A2E"/>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5A5E1C03"/>
    <w:multiLevelType w:val="hybridMultilevel"/>
    <w:tmpl w:val="A1FA86A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5B592EE6"/>
    <w:multiLevelType w:val="hybridMultilevel"/>
    <w:tmpl w:val="BF9E833A"/>
    <w:lvl w:ilvl="0" w:tplc="D5F493E8">
      <w:start w:val="1"/>
      <w:numFmt w:val="bullet"/>
      <w:lvlText w:val=""/>
      <w:lvlJc w:val="left"/>
      <w:pPr>
        <w:tabs>
          <w:tab w:val="num" w:pos="360"/>
        </w:tabs>
        <w:ind w:left="0" w:firstLine="0"/>
      </w:pPr>
      <w:rPr>
        <w:rFonts w:ascii="Wingdings" w:hAnsi="Wingdings"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FB4AE3"/>
    <w:multiLevelType w:val="hybridMultilevel"/>
    <w:tmpl w:val="521EC064"/>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67224C27"/>
    <w:multiLevelType w:val="hybridMultilevel"/>
    <w:tmpl w:val="71040E4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688E6C27"/>
    <w:multiLevelType w:val="hybridMultilevel"/>
    <w:tmpl w:val="D73CD54C"/>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6B4E65E1"/>
    <w:multiLevelType w:val="hybridMultilevel"/>
    <w:tmpl w:val="9A148080"/>
    <w:lvl w:ilvl="0" w:tplc="145ED5E2">
      <w:start w:val="1"/>
      <w:numFmt w:val="decimal"/>
      <w:pStyle w:val="Estilo1"/>
      <w:lvlText w:val="ARTÍCULO %1."/>
      <w:lvlJc w:val="left"/>
      <w:pPr>
        <w:ind w:left="360" w:hanging="360"/>
      </w:pPr>
      <w:rPr>
        <w:rFonts w:hint="default"/>
        <w:b/>
        <w:i/>
        <w:sz w:val="22"/>
        <w:szCs w:val="22"/>
      </w:rPr>
    </w:lvl>
    <w:lvl w:ilvl="1" w:tplc="0C0A0019">
      <w:start w:val="1"/>
      <w:numFmt w:val="lowerLetter"/>
      <w:lvlText w:val="%2."/>
      <w:lvlJc w:val="left"/>
      <w:pPr>
        <w:ind w:left="1014" w:hanging="360"/>
      </w:pPr>
    </w:lvl>
    <w:lvl w:ilvl="2" w:tplc="0C0A001B" w:tentative="1">
      <w:start w:val="1"/>
      <w:numFmt w:val="lowerRoman"/>
      <w:lvlText w:val="%3."/>
      <w:lvlJc w:val="right"/>
      <w:pPr>
        <w:ind w:left="1734" w:hanging="180"/>
      </w:pPr>
    </w:lvl>
    <w:lvl w:ilvl="3" w:tplc="0C0A000F" w:tentative="1">
      <w:start w:val="1"/>
      <w:numFmt w:val="decimal"/>
      <w:lvlText w:val="%4."/>
      <w:lvlJc w:val="left"/>
      <w:pPr>
        <w:ind w:left="2454" w:hanging="360"/>
      </w:pPr>
    </w:lvl>
    <w:lvl w:ilvl="4" w:tplc="0C0A0019" w:tentative="1">
      <w:start w:val="1"/>
      <w:numFmt w:val="lowerLetter"/>
      <w:lvlText w:val="%5."/>
      <w:lvlJc w:val="left"/>
      <w:pPr>
        <w:ind w:left="3174" w:hanging="360"/>
      </w:pPr>
    </w:lvl>
    <w:lvl w:ilvl="5" w:tplc="0C0A001B" w:tentative="1">
      <w:start w:val="1"/>
      <w:numFmt w:val="lowerRoman"/>
      <w:lvlText w:val="%6."/>
      <w:lvlJc w:val="right"/>
      <w:pPr>
        <w:ind w:left="3894" w:hanging="180"/>
      </w:pPr>
    </w:lvl>
    <w:lvl w:ilvl="6" w:tplc="0C0A000F" w:tentative="1">
      <w:start w:val="1"/>
      <w:numFmt w:val="decimal"/>
      <w:lvlText w:val="%7."/>
      <w:lvlJc w:val="left"/>
      <w:pPr>
        <w:ind w:left="4614" w:hanging="360"/>
      </w:pPr>
    </w:lvl>
    <w:lvl w:ilvl="7" w:tplc="0C0A0019" w:tentative="1">
      <w:start w:val="1"/>
      <w:numFmt w:val="lowerLetter"/>
      <w:lvlText w:val="%8."/>
      <w:lvlJc w:val="left"/>
      <w:pPr>
        <w:ind w:left="5334" w:hanging="360"/>
      </w:pPr>
    </w:lvl>
    <w:lvl w:ilvl="8" w:tplc="0C0A001B" w:tentative="1">
      <w:start w:val="1"/>
      <w:numFmt w:val="lowerRoman"/>
      <w:lvlText w:val="%9."/>
      <w:lvlJc w:val="right"/>
      <w:pPr>
        <w:ind w:left="6054" w:hanging="180"/>
      </w:pPr>
    </w:lvl>
  </w:abstractNum>
  <w:abstractNum w:abstractNumId="22" w15:restartNumberingAfterBreak="0">
    <w:nsid w:val="7080328F"/>
    <w:multiLevelType w:val="hybridMultilevel"/>
    <w:tmpl w:val="A8AC4C84"/>
    <w:lvl w:ilvl="0" w:tplc="36026858">
      <w:start w:val="1"/>
      <w:numFmt w:val="lowerLetter"/>
      <w:lvlText w:val="%1)"/>
      <w:lvlJc w:val="left"/>
      <w:pPr>
        <w:tabs>
          <w:tab w:val="num" w:pos="644"/>
        </w:tabs>
        <w:ind w:left="284" w:firstLine="0"/>
      </w:pPr>
      <w:rPr>
        <w:rFonts w:hint="default"/>
        <w:b w:val="0"/>
        <w:i w:val="0"/>
      </w:rPr>
    </w:lvl>
    <w:lvl w:ilvl="1" w:tplc="DB501140">
      <w:start w:val="1"/>
      <w:numFmt w:val="decimal"/>
      <w:lvlText w:val="%2)"/>
      <w:lvlJc w:val="left"/>
      <w:pPr>
        <w:tabs>
          <w:tab w:val="num" w:pos="360"/>
        </w:tabs>
        <w:ind w:left="0" w:firstLine="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72463351"/>
    <w:multiLevelType w:val="hybridMultilevel"/>
    <w:tmpl w:val="E8C67580"/>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75576032"/>
    <w:multiLevelType w:val="hybridMultilevel"/>
    <w:tmpl w:val="6F5448D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8094BB1"/>
    <w:multiLevelType w:val="hybridMultilevel"/>
    <w:tmpl w:val="1F7426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D6F5254"/>
    <w:multiLevelType w:val="multilevel"/>
    <w:tmpl w:val="51B609EA"/>
    <w:lvl w:ilvl="0">
      <w:start w:val="3"/>
      <w:numFmt w:val="decimal"/>
      <w:lvlText w:val="%1."/>
      <w:lvlJc w:val="left"/>
      <w:pPr>
        <w:ind w:left="360" w:hanging="360"/>
      </w:pPr>
    </w:lvl>
    <w:lvl w:ilvl="1">
      <w:start w:val="2"/>
      <w:numFmt w:val="decimal"/>
      <w:lvlText w:val="%1.%2."/>
      <w:lvlJc w:val="left"/>
      <w:pPr>
        <w:ind w:left="2130" w:hanging="720"/>
      </w:pPr>
    </w:lvl>
    <w:lvl w:ilvl="2">
      <w:start w:val="1"/>
      <w:numFmt w:val="decimal"/>
      <w:lvlText w:val="%1.%2.%3."/>
      <w:lvlJc w:val="left"/>
      <w:pPr>
        <w:ind w:left="3540" w:hanging="720"/>
      </w:pPr>
    </w:lvl>
    <w:lvl w:ilvl="3">
      <w:start w:val="1"/>
      <w:numFmt w:val="decimal"/>
      <w:lvlText w:val="%1.%2.%3.%4."/>
      <w:lvlJc w:val="left"/>
      <w:pPr>
        <w:ind w:left="5310" w:hanging="1080"/>
      </w:pPr>
    </w:lvl>
    <w:lvl w:ilvl="4">
      <w:start w:val="1"/>
      <w:numFmt w:val="decimal"/>
      <w:lvlText w:val="%1.%2.%3.%4.%5."/>
      <w:lvlJc w:val="left"/>
      <w:pPr>
        <w:ind w:left="6720" w:hanging="1080"/>
      </w:pPr>
    </w:lvl>
    <w:lvl w:ilvl="5">
      <w:start w:val="1"/>
      <w:numFmt w:val="decimal"/>
      <w:lvlText w:val="%1.%2.%3.%4.%5.%6."/>
      <w:lvlJc w:val="left"/>
      <w:pPr>
        <w:ind w:left="8490" w:hanging="1440"/>
      </w:pPr>
    </w:lvl>
    <w:lvl w:ilvl="6">
      <w:start w:val="1"/>
      <w:numFmt w:val="decimal"/>
      <w:lvlText w:val="%1.%2.%3.%4.%5.%6.%7."/>
      <w:lvlJc w:val="left"/>
      <w:pPr>
        <w:ind w:left="9900" w:hanging="1440"/>
      </w:pPr>
    </w:lvl>
    <w:lvl w:ilvl="7">
      <w:start w:val="1"/>
      <w:numFmt w:val="decimal"/>
      <w:lvlText w:val="%1.%2.%3.%4.%5.%6.%7.%8."/>
      <w:lvlJc w:val="left"/>
      <w:pPr>
        <w:ind w:left="11670" w:hanging="1800"/>
      </w:pPr>
    </w:lvl>
    <w:lvl w:ilvl="8">
      <w:start w:val="1"/>
      <w:numFmt w:val="decimal"/>
      <w:lvlText w:val="%1.%2.%3.%4.%5.%6.%7.%8.%9."/>
      <w:lvlJc w:val="left"/>
      <w:pPr>
        <w:ind w:left="13080" w:hanging="1800"/>
      </w:pPr>
    </w:lvl>
  </w:abstractNum>
  <w:num w:numId="1">
    <w:abstractNumId w:val="0"/>
  </w:num>
  <w:num w:numId="2">
    <w:abstractNumId w:val="11"/>
  </w:num>
  <w:num w:numId="3">
    <w:abstractNumId w:val="8"/>
  </w:num>
  <w:num w:numId="4">
    <w:abstractNumId w:val="15"/>
  </w:num>
  <w:num w:numId="5">
    <w:abstractNumId w:val="16"/>
  </w:num>
  <w:num w:numId="6">
    <w:abstractNumId w:val="18"/>
  </w:num>
  <w:num w:numId="7">
    <w:abstractNumId w:val="10"/>
  </w:num>
  <w:num w:numId="8">
    <w:abstractNumId w:val="6"/>
  </w:num>
  <w:num w:numId="9">
    <w:abstractNumId w:val="19"/>
  </w:num>
  <w:num w:numId="10">
    <w:abstractNumId w:val="20"/>
  </w:num>
  <w:num w:numId="11">
    <w:abstractNumId w:val="7"/>
  </w:num>
  <w:num w:numId="12">
    <w:abstractNumId w:val="1"/>
  </w:num>
  <w:num w:numId="13">
    <w:abstractNumId w:val="22"/>
  </w:num>
  <w:num w:numId="14">
    <w:abstractNumId w:val="17"/>
  </w:num>
  <w:num w:numId="15">
    <w:abstractNumId w:val="23"/>
  </w:num>
  <w:num w:numId="16">
    <w:abstractNumId w:val="25"/>
  </w:num>
  <w:num w:numId="17">
    <w:abstractNumId w:val="21"/>
  </w:num>
  <w:num w:numId="18">
    <w:abstractNumId w:val="24"/>
  </w:num>
  <w:num w:numId="19">
    <w:abstractNumId w:val="3"/>
  </w:num>
  <w:num w:numId="20">
    <w:abstractNumId w:val="5"/>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E60"/>
    <w:rsid w:val="00004720"/>
    <w:rsid w:val="0002210D"/>
    <w:rsid w:val="00027739"/>
    <w:rsid w:val="0003233A"/>
    <w:rsid w:val="00045EEB"/>
    <w:rsid w:val="000529AB"/>
    <w:rsid w:val="0005378E"/>
    <w:rsid w:val="000570CA"/>
    <w:rsid w:val="000618FC"/>
    <w:rsid w:val="00061C8E"/>
    <w:rsid w:val="0006365D"/>
    <w:rsid w:val="0006798A"/>
    <w:rsid w:val="00071FF2"/>
    <w:rsid w:val="000748CC"/>
    <w:rsid w:val="0008262E"/>
    <w:rsid w:val="00094917"/>
    <w:rsid w:val="00096F13"/>
    <w:rsid w:val="000A0AD0"/>
    <w:rsid w:val="000A578D"/>
    <w:rsid w:val="000A7DF9"/>
    <w:rsid w:val="000B791B"/>
    <w:rsid w:val="000C3169"/>
    <w:rsid w:val="000C6266"/>
    <w:rsid w:val="000C7083"/>
    <w:rsid w:val="000D5C7D"/>
    <w:rsid w:val="000E6BB2"/>
    <w:rsid w:val="000F5134"/>
    <w:rsid w:val="000F616C"/>
    <w:rsid w:val="0010146E"/>
    <w:rsid w:val="001162D3"/>
    <w:rsid w:val="00116C2F"/>
    <w:rsid w:val="0012355B"/>
    <w:rsid w:val="00123631"/>
    <w:rsid w:val="00134C81"/>
    <w:rsid w:val="00135914"/>
    <w:rsid w:val="00141755"/>
    <w:rsid w:val="001457A1"/>
    <w:rsid w:val="0015386D"/>
    <w:rsid w:val="00166758"/>
    <w:rsid w:val="001A2702"/>
    <w:rsid w:val="001B05DB"/>
    <w:rsid w:val="001B6023"/>
    <w:rsid w:val="001C1C61"/>
    <w:rsid w:val="001C42DC"/>
    <w:rsid w:val="001C484A"/>
    <w:rsid w:val="001C5927"/>
    <w:rsid w:val="001D2E2C"/>
    <w:rsid w:val="001E6B96"/>
    <w:rsid w:val="001F0B13"/>
    <w:rsid w:val="001F675C"/>
    <w:rsid w:val="001F7A13"/>
    <w:rsid w:val="00204DC4"/>
    <w:rsid w:val="002051F6"/>
    <w:rsid w:val="00213D64"/>
    <w:rsid w:val="00217320"/>
    <w:rsid w:val="002242F9"/>
    <w:rsid w:val="0022557C"/>
    <w:rsid w:val="00235D51"/>
    <w:rsid w:val="002440D5"/>
    <w:rsid w:val="00253102"/>
    <w:rsid w:val="002556CD"/>
    <w:rsid w:val="002558F0"/>
    <w:rsid w:val="002564C6"/>
    <w:rsid w:val="00256524"/>
    <w:rsid w:val="002619AF"/>
    <w:rsid w:val="00265B8F"/>
    <w:rsid w:val="00273306"/>
    <w:rsid w:val="002748C8"/>
    <w:rsid w:val="002904E2"/>
    <w:rsid w:val="00292F7F"/>
    <w:rsid w:val="00296186"/>
    <w:rsid w:val="002B19F5"/>
    <w:rsid w:val="002B5BA7"/>
    <w:rsid w:val="002C5D62"/>
    <w:rsid w:val="002D2E90"/>
    <w:rsid w:val="002D53E9"/>
    <w:rsid w:val="002E6102"/>
    <w:rsid w:val="002F73C6"/>
    <w:rsid w:val="002F7AD7"/>
    <w:rsid w:val="00303956"/>
    <w:rsid w:val="00304438"/>
    <w:rsid w:val="00304816"/>
    <w:rsid w:val="00310B6D"/>
    <w:rsid w:val="00311977"/>
    <w:rsid w:val="00317C9E"/>
    <w:rsid w:val="0032242E"/>
    <w:rsid w:val="003358AE"/>
    <w:rsid w:val="00336459"/>
    <w:rsid w:val="003414F6"/>
    <w:rsid w:val="0035229F"/>
    <w:rsid w:val="0035246F"/>
    <w:rsid w:val="00357C85"/>
    <w:rsid w:val="00374AA3"/>
    <w:rsid w:val="00376D91"/>
    <w:rsid w:val="00396A82"/>
    <w:rsid w:val="00397A90"/>
    <w:rsid w:val="003A0C11"/>
    <w:rsid w:val="003A121F"/>
    <w:rsid w:val="003A2429"/>
    <w:rsid w:val="003B4C86"/>
    <w:rsid w:val="003C2965"/>
    <w:rsid w:val="003D396E"/>
    <w:rsid w:val="003D7054"/>
    <w:rsid w:val="003E0EB0"/>
    <w:rsid w:val="003E7435"/>
    <w:rsid w:val="003E751D"/>
    <w:rsid w:val="003F4E08"/>
    <w:rsid w:val="004023FC"/>
    <w:rsid w:val="00410C71"/>
    <w:rsid w:val="00420DEC"/>
    <w:rsid w:val="00421073"/>
    <w:rsid w:val="00425583"/>
    <w:rsid w:val="004279A1"/>
    <w:rsid w:val="004369EF"/>
    <w:rsid w:val="00437B89"/>
    <w:rsid w:val="00437CC6"/>
    <w:rsid w:val="00440352"/>
    <w:rsid w:val="004411C9"/>
    <w:rsid w:val="00444CA6"/>
    <w:rsid w:val="00457842"/>
    <w:rsid w:val="00462DF8"/>
    <w:rsid w:val="0046691E"/>
    <w:rsid w:val="00472149"/>
    <w:rsid w:val="004A148A"/>
    <w:rsid w:val="004A2C46"/>
    <w:rsid w:val="004B08EE"/>
    <w:rsid w:val="004B149E"/>
    <w:rsid w:val="004C0EF7"/>
    <w:rsid w:val="004C344E"/>
    <w:rsid w:val="004C52A9"/>
    <w:rsid w:val="004C588B"/>
    <w:rsid w:val="004D0C77"/>
    <w:rsid w:val="004E091B"/>
    <w:rsid w:val="004F0509"/>
    <w:rsid w:val="004F78F9"/>
    <w:rsid w:val="00500C24"/>
    <w:rsid w:val="00501BB1"/>
    <w:rsid w:val="005035D3"/>
    <w:rsid w:val="0051302A"/>
    <w:rsid w:val="00513098"/>
    <w:rsid w:val="0051490A"/>
    <w:rsid w:val="00516186"/>
    <w:rsid w:val="005177E4"/>
    <w:rsid w:val="00517DC7"/>
    <w:rsid w:val="005240D2"/>
    <w:rsid w:val="005302DD"/>
    <w:rsid w:val="00541DEA"/>
    <w:rsid w:val="005424E5"/>
    <w:rsid w:val="0054348A"/>
    <w:rsid w:val="005441D2"/>
    <w:rsid w:val="00544253"/>
    <w:rsid w:val="00550E48"/>
    <w:rsid w:val="00555130"/>
    <w:rsid w:val="00557476"/>
    <w:rsid w:val="005609DF"/>
    <w:rsid w:val="0056526A"/>
    <w:rsid w:val="005655BA"/>
    <w:rsid w:val="00573AAA"/>
    <w:rsid w:val="00574301"/>
    <w:rsid w:val="005762E7"/>
    <w:rsid w:val="005769B7"/>
    <w:rsid w:val="00576C1A"/>
    <w:rsid w:val="00580EF5"/>
    <w:rsid w:val="00582AB4"/>
    <w:rsid w:val="005848B5"/>
    <w:rsid w:val="00593316"/>
    <w:rsid w:val="00593396"/>
    <w:rsid w:val="005A67A9"/>
    <w:rsid w:val="005B5454"/>
    <w:rsid w:val="005B5455"/>
    <w:rsid w:val="005C11A9"/>
    <w:rsid w:val="005C2F57"/>
    <w:rsid w:val="005C67FA"/>
    <w:rsid w:val="005C7AB1"/>
    <w:rsid w:val="005D6C65"/>
    <w:rsid w:val="005E2527"/>
    <w:rsid w:val="005E58B5"/>
    <w:rsid w:val="005F2F85"/>
    <w:rsid w:val="005F755E"/>
    <w:rsid w:val="00601C06"/>
    <w:rsid w:val="0060312E"/>
    <w:rsid w:val="006100F4"/>
    <w:rsid w:val="00614BE6"/>
    <w:rsid w:val="00621401"/>
    <w:rsid w:val="0063161D"/>
    <w:rsid w:val="006345BA"/>
    <w:rsid w:val="00636823"/>
    <w:rsid w:val="00636D3C"/>
    <w:rsid w:val="006512A2"/>
    <w:rsid w:val="006551D5"/>
    <w:rsid w:val="00660C6E"/>
    <w:rsid w:val="00664091"/>
    <w:rsid w:val="0066771E"/>
    <w:rsid w:val="006714C8"/>
    <w:rsid w:val="00674670"/>
    <w:rsid w:val="0067627A"/>
    <w:rsid w:val="006804A3"/>
    <w:rsid w:val="006960AA"/>
    <w:rsid w:val="00697312"/>
    <w:rsid w:val="006A2E60"/>
    <w:rsid w:val="006A3A89"/>
    <w:rsid w:val="006A51BE"/>
    <w:rsid w:val="006A628B"/>
    <w:rsid w:val="006A66AF"/>
    <w:rsid w:val="006B1F02"/>
    <w:rsid w:val="006B5D9F"/>
    <w:rsid w:val="006C69F3"/>
    <w:rsid w:val="006D0147"/>
    <w:rsid w:val="0070440D"/>
    <w:rsid w:val="00704CEF"/>
    <w:rsid w:val="00705533"/>
    <w:rsid w:val="007124F6"/>
    <w:rsid w:val="007207F9"/>
    <w:rsid w:val="00726F8B"/>
    <w:rsid w:val="007462B1"/>
    <w:rsid w:val="007529C6"/>
    <w:rsid w:val="007540D9"/>
    <w:rsid w:val="00757DEE"/>
    <w:rsid w:val="00764AC0"/>
    <w:rsid w:val="007667AF"/>
    <w:rsid w:val="007735C2"/>
    <w:rsid w:val="00776C57"/>
    <w:rsid w:val="007858CE"/>
    <w:rsid w:val="007863D8"/>
    <w:rsid w:val="00792212"/>
    <w:rsid w:val="007936D3"/>
    <w:rsid w:val="00793FB3"/>
    <w:rsid w:val="007A08DF"/>
    <w:rsid w:val="007A3962"/>
    <w:rsid w:val="007A5D4A"/>
    <w:rsid w:val="007A6C0D"/>
    <w:rsid w:val="007A7510"/>
    <w:rsid w:val="007B415C"/>
    <w:rsid w:val="007C390D"/>
    <w:rsid w:val="007C454C"/>
    <w:rsid w:val="007C7C26"/>
    <w:rsid w:val="007F2F13"/>
    <w:rsid w:val="007F6DF8"/>
    <w:rsid w:val="00801A83"/>
    <w:rsid w:val="00803E34"/>
    <w:rsid w:val="0080490E"/>
    <w:rsid w:val="00812DA2"/>
    <w:rsid w:val="0081492F"/>
    <w:rsid w:val="008171EE"/>
    <w:rsid w:val="00820D67"/>
    <w:rsid w:val="00835F84"/>
    <w:rsid w:val="00836F16"/>
    <w:rsid w:val="00837CA3"/>
    <w:rsid w:val="008408D0"/>
    <w:rsid w:val="00840E69"/>
    <w:rsid w:val="0085326E"/>
    <w:rsid w:val="008646D3"/>
    <w:rsid w:val="00866500"/>
    <w:rsid w:val="0087132D"/>
    <w:rsid w:val="00871A5F"/>
    <w:rsid w:val="00873F81"/>
    <w:rsid w:val="00882886"/>
    <w:rsid w:val="00882CFF"/>
    <w:rsid w:val="00895EAE"/>
    <w:rsid w:val="008967C4"/>
    <w:rsid w:val="008A12F2"/>
    <w:rsid w:val="008B37E3"/>
    <w:rsid w:val="008B707E"/>
    <w:rsid w:val="008D0A27"/>
    <w:rsid w:val="008D37B7"/>
    <w:rsid w:val="008D4338"/>
    <w:rsid w:val="008D7AA0"/>
    <w:rsid w:val="008E01D1"/>
    <w:rsid w:val="008E57C4"/>
    <w:rsid w:val="008F27E6"/>
    <w:rsid w:val="008F2AD4"/>
    <w:rsid w:val="008F631F"/>
    <w:rsid w:val="00903EAC"/>
    <w:rsid w:val="00920215"/>
    <w:rsid w:val="00926763"/>
    <w:rsid w:val="009274FD"/>
    <w:rsid w:val="0093333C"/>
    <w:rsid w:val="009339BF"/>
    <w:rsid w:val="0094527E"/>
    <w:rsid w:val="00945750"/>
    <w:rsid w:val="009606A7"/>
    <w:rsid w:val="00966498"/>
    <w:rsid w:val="00966D3F"/>
    <w:rsid w:val="00971573"/>
    <w:rsid w:val="00971DFA"/>
    <w:rsid w:val="009737EA"/>
    <w:rsid w:val="009762C6"/>
    <w:rsid w:val="009844E7"/>
    <w:rsid w:val="00997312"/>
    <w:rsid w:val="009973EC"/>
    <w:rsid w:val="009A050D"/>
    <w:rsid w:val="009A0994"/>
    <w:rsid w:val="009A127D"/>
    <w:rsid w:val="009B269A"/>
    <w:rsid w:val="009B6703"/>
    <w:rsid w:val="009B7B3E"/>
    <w:rsid w:val="009C0919"/>
    <w:rsid w:val="009C1279"/>
    <w:rsid w:val="009C41CF"/>
    <w:rsid w:val="009C5154"/>
    <w:rsid w:val="009C5F7D"/>
    <w:rsid w:val="009C74A1"/>
    <w:rsid w:val="009D5943"/>
    <w:rsid w:val="009D5A45"/>
    <w:rsid w:val="00A11CB1"/>
    <w:rsid w:val="00A15728"/>
    <w:rsid w:val="00A22DE9"/>
    <w:rsid w:val="00A23023"/>
    <w:rsid w:val="00A244BD"/>
    <w:rsid w:val="00A263AB"/>
    <w:rsid w:val="00A26E74"/>
    <w:rsid w:val="00A274BA"/>
    <w:rsid w:val="00A365DD"/>
    <w:rsid w:val="00A36610"/>
    <w:rsid w:val="00A37626"/>
    <w:rsid w:val="00A43E00"/>
    <w:rsid w:val="00A50CF2"/>
    <w:rsid w:val="00A63C91"/>
    <w:rsid w:val="00A6738C"/>
    <w:rsid w:val="00A807B1"/>
    <w:rsid w:val="00A8110E"/>
    <w:rsid w:val="00A817CA"/>
    <w:rsid w:val="00A86E8D"/>
    <w:rsid w:val="00A90633"/>
    <w:rsid w:val="00A943D0"/>
    <w:rsid w:val="00AA03BC"/>
    <w:rsid w:val="00AB5D3F"/>
    <w:rsid w:val="00AC3D85"/>
    <w:rsid w:val="00AD4D72"/>
    <w:rsid w:val="00AE7CE6"/>
    <w:rsid w:val="00AF1F21"/>
    <w:rsid w:val="00B02BDC"/>
    <w:rsid w:val="00B06ECB"/>
    <w:rsid w:val="00B144A7"/>
    <w:rsid w:val="00B1582E"/>
    <w:rsid w:val="00B1614F"/>
    <w:rsid w:val="00B20E51"/>
    <w:rsid w:val="00B309B2"/>
    <w:rsid w:val="00B329E7"/>
    <w:rsid w:val="00B33A70"/>
    <w:rsid w:val="00B33C02"/>
    <w:rsid w:val="00B37CD7"/>
    <w:rsid w:val="00B43FD8"/>
    <w:rsid w:val="00B46F9F"/>
    <w:rsid w:val="00B56F71"/>
    <w:rsid w:val="00B63C3F"/>
    <w:rsid w:val="00B64047"/>
    <w:rsid w:val="00B7219D"/>
    <w:rsid w:val="00B73F94"/>
    <w:rsid w:val="00B74B50"/>
    <w:rsid w:val="00B85F06"/>
    <w:rsid w:val="00B86CC5"/>
    <w:rsid w:val="00B97475"/>
    <w:rsid w:val="00BA04A1"/>
    <w:rsid w:val="00BA13E3"/>
    <w:rsid w:val="00BA5A58"/>
    <w:rsid w:val="00BA5F70"/>
    <w:rsid w:val="00BB0277"/>
    <w:rsid w:val="00BC2682"/>
    <w:rsid w:val="00BC6EBA"/>
    <w:rsid w:val="00BD0D25"/>
    <w:rsid w:val="00BD750A"/>
    <w:rsid w:val="00BE6416"/>
    <w:rsid w:val="00BE6ACF"/>
    <w:rsid w:val="00BF49A6"/>
    <w:rsid w:val="00BF4C54"/>
    <w:rsid w:val="00C07E10"/>
    <w:rsid w:val="00C11355"/>
    <w:rsid w:val="00C116CD"/>
    <w:rsid w:val="00C210AD"/>
    <w:rsid w:val="00C2178B"/>
    <w:rsid w:val="00C3014F"/>
    <w:rsid w:val="00C33A64"/>
    <w:rsid w:val="00C35CC6"/>
    <w:rsid w:val="00C3767A"/>
    <w:rsid w:val="00C400E2"/>
    <w:rsid w:val="00C40D63"/>
    <w:rsid w:val="00C42763"/>
    <w:rsid w:val="00C53884"/>
    <w:rsid w:val="00C57E19"/>
    <w:rsid w:val="00C669D8"/>
    <w:rsid w:val="00C80D69"/>
    <w:rsid w:val="00C85310"/>
    <w:rsid w:val="00C853C3"/>
    <w:rsid w:val="00CA4928"/>
    <w:rsid w:val="00CB5E02"/>
    <w:rsid w:val="00CD3915"/>
    <w:rsid w:val="00CD4DBD"/>
    <w:rsid w:val="00CE34DE"/>
    <w:rsid w:val="00CF4F8B"/>
    <w:rsid w:val="00CF5907"/>
    <w:rsid w:val="00CF7CA2"/>
    <w:rsid w:val="00D040E3"/>
    <w:rsid w:val="00D173FB"/>
    <w:rsid w:val="00D24A88"/>
    <w:rsid w:val="00D41D21"/>
    <w:rsid w:val="00D5091F"/>
    <w:rsid w:val="00D600CC"/>
    <w:rsid w:val="00D657D2"/>
    <w:rsid w:val="00D70BF2"/>
    <w:rsid w:val="00D72ABD"/>
    <w:rsid w:val="00D73B2E"/>
    <w:rsid w:val="00D76F35"/>
    <w:rsid w:val="00D8044C"/>
    <w:rsid w:val="00D82872"/>
    <w:rsid w:val="00D85C4B"/>
    <w:rsid w:val="00D92773"/>
    <w:rsid w:val="00DA2122"/>
    <w:rsid w:val="00DB2D01"/>
    <w:rsid w:val="00DB37EB"/>
    <w:rsid w:val="00DB4B03"/>
    <w:rsid w:val="00DB501B"/>
    <w:rsid w:val="00DC57B3"/>
    <w:rsid w:val="00DD5600"/>
    <w:rsid w:val="00DD5EB7"/>
    <w:rsid w:val="00DD6230"/>
    <w:rsid w:val="00DD6DA3"/>
    <w:rsid w:val="00DE575B"/>
    <w:rsid w:val="00DE72EF"/>
    <w:rsid w:val="00DE7F5E"/>
    <w:rsid w:val="00DF3115"/>
    <w:rsid w:val="00DF7B11"/>
    <w:rsid w:val="00E00A5A"/>
    <w:rsid w:val="00E05C8C"/>
    <w:rsid w:val="00E11EB7"/>
    <w:rsid w:val="00E5335B"/>
    <w:rsid w:val="00E60899"/>
    <w:rsid w:val="00E633A7"/>
    <w:rsid w:val="00E649C3"/>
    <w:rsid w:val="00E7010B"/>
    <w:rsid w:val="00E70F27"/>
    <w:rsid w:val="00E71CF7"/>
    <w:rsid w:val="00E72293"/>
    <w:rsid w:val="00E9187E"/>
    <w:rsid w:val="00EB5018"/>
    <w:rsid w:val="00EB592B"/>
    <w:rsid w:val="00EB743F"/>
    <w:rsid w:val="00ED620A"/>
    <w:rsid w:val="00ED69E7"/>
    <w:rsid w:val="00EE08FC"/>
    <w:rsid w:val="00EE3657"/>
    <w:rsid w:val="00EF254F"/>
    <w:rsid w:val="00EF6767"/>
    <w:rsid w:val="00F10354"/>
    <w:rsid w:val="00F14FA8"/>
    <w:rsid w:val="00F2081D"/>
    <w:rsid w:val="00F3326D"/>
    <w:rsid w:val="00F4542F"/>
    <w:rsid w:val="00F54770"/>
    <w:rsid w:val="00F553AD"/>
    <w:rsid w:val="00F5601D"/>
    <w:rsid w:val="00F56327"/>
    <w:rsid w:val="00F723E4"/>
    <w:rsid w:val="00F85998"/>
    <w:rsid w:val="00F92F98"/>
    <w:rsid w:val="00F93751"/>
    <w:rsid w:val="00F9447A"/>
    <w:rsid w:val="00F94ADE"/>
    <w:rsid w:val="00F97660"/>
    <w:rsid w:val="00FA376B"/>
    <w:rsid w:val="00FA5362"/>
    <w:rsid w:val="00FB3330"/>
    <w:rsid w:val="00FC7606"/>
    <w:rsid w:val="00FC7D05"/>
    <w:rsid w:val="00FD018B"/>
    <w:rsid w:val="00FD29EF"/>
    <w:rsid w:val="00FD3D24"/>
    <w:rsid w:val="00FD53E9"/>
    <w:rsid w:val="00FE1304"/>
    <w:rsid w:val="00FE7B21"/>
    <w:rsid w:val="00FF24A8"/>
    <w:rsid w:val="00FF4176"/>
    <w:rsid w:val="00FF53BB"/>
    <w:rsid w:val="00FF7881"/>
    <w:rsid w:val="00FF7C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A3F2BD2-0A4B-4DB0-B039-8E45983C6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List Continue" w:uiPriority="99"/>
    <w:lsdException w:name="Subtitle" w:qFormat="1"/>
    <w:lsdException w:name="Strong" w:qFormat="1"/>
    <w:lsdException w:name="Emphasis" w:uiPriority="20" w:qFormat="1"/>
    <w:lsdException w:name="Normal (Web)" w:uiPriority="99"/>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ar"/>
    <w:qFormat/>
    <w:rsid w:val="00B20E51"/>
    <w:pPr>
      <w:keepNext/>
      <w:outlineLvl w:val="0"/>
    </w:pPr>
    <w:rPr>
      <w:rFonts w:ascii="Arial" w:hAnsi="Arial" w:cs="Arial"/>
      <w:b/>
      <w:bCs/>
      <w:noProof/>
      <w:color w:val="000000"/>
    </w:rPr>
  </w:style>
  <w:style w:type="paragraph" w:styleId="Ttulo2">
    <w:name w:val="heading 2"/>
    <w:basedOn w:val="Normal"/>
    <w:next w:val="Normal"/>
    <w:link w:val="Ttulo2Car"/>
    <w:unhideWhenUsed/>
    <w:qFormat/>
    <w:rsid w:val="009973EC"/>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ar"/>
    <w:unhideWhenUsed/>
    <w:qFormat/>
    <w:rsid w:val="009973EC"/>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9973EC"/>
    <w:pPr>
      <w:keepNext/>
      <w:spacing w:before="240" w:after="60" w:line="276" w:lineRule="auto"/>
      <w:outlineLvl w:val="3"/>
    </w:pPr>
    <w:rPr>
      <w:rFonts w:ascii="Calibri" w:hAnsi="Calibri"/>
      <w:b/>
      <w:bCs/>
      <w:sz w:val="28"/>
      <w:szCs w:val="28"/>
      <w:lang w:eastAsia="en-US"/>
    </w:rPr>
  </w:style>
  <w:style w:type="paragraph" w:styleId="Ttulo5">
    <w:name w:val="heading 5"/>
    <w:basedOn w:val="Normal"/>
    <w:next w:val="Normal"/>
    <w:link w:val="Ttulo5Car"/>
    <w:unhideWhenUsed/>
    <w:qFormat/>
    <w:rsid w:val="009973EC"/>
    <w:pPr>
      <w:spacing w:before="240" w:after="60" w:line="276" w:lineRule="auto"/>
      <w:outlineLvl w:val="4"/>
    </w:pPr>
    <w:rPr>
      <w:rFonts w:ascii="Calibri" w:hAnsi="Calibri"/>
      <w:b/>
      <w:bCs/>
      <w:i/>
      <w:iCs/>
      <w:sz w:val="26"/>
      <w:szCs w:val="26"/>
      <w:lang w:eastAsia="en-US"/>
    </w:rPr>
  </w:style>
  <w:style w:type="paragraph" w:styleId="Ttulo6">
    <w:name w:val="heading 6"/>
    <w:basedOn w:val="Normal"/>
    <w:next w:val="Normal"/>
    <w:link w:val="Ttulo6Car"/>
    <w:uiPriority w:val="9"/>
    <w:unhideWhenUsed/>
    <w:qFormat/>
    <w:rsid w:val="009973EC"/>
    <w:pPr>
      <w:spacing w:before="240" w:after="60" w:line="276" w:lineRule="auto"/>
      <w:outlineLvl w:val="5"/>
    </w:pPr>
    <w:rPr>
      <w:rFonts w:ascii="Calibri" w:hAnsi="Calibri"/>
      <w:b/>
      <w:bCs/>
      <w:sz w:val="22"/>
      <w:szCs w:val="22"/>
      <w:lang w:eastAsia="en-US"/>
    </w:rPr>
  </w:style>
  <w:style w:type="paragraph" w:styleId="Ttulo7">
    <w:name w:val="heading 7"/>
    <w:basedOn w:val="Normal"/>
    <w:next w:val="Normal"/>
    <w:qFormat/>
    <w:rsid w:val="00A943D0"/>
    <w:p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link w:val="DefaultCar"/>
    <w:pPr>
      <w:widowControl w:val="0"/>
      <w:autoSpaceDE w:val="0"/>
      <w:autoSpaceDN w:val="0"/>
      <w:adjustRightInd w:val="0"/>
    </w:pPr>
    <w:rPr>
      <w:rFonts w:ascii="Tahoma" w:hAnsi="Tahoma" w:cs="Tahoma"/>
      <w:color w:val="000000"/>
      <w:sz w:val="24"/>
      <w:szCs w:val="24"/>
    </w:rPr>
  </w:style>
  <w:style w:type="paragraph" w:styleId="Listaconvietas">
    <w:name w:val="List Bullet"/>
    <w:basedOn w:val="Normal"/>
    <w:rsid w:val="00C35CC6"/>
    <w:pPr>
      <w:numPr>
        <w:numId w:val="1"/>
      </w:numPr>
    </w:pPr>
  </w:style>
  <w:style w:type="paragraph" w:styleId="Encabezado">
    <w:name w:val="header"/>
    <w:aliases w:val="h,h8,h9,h10,h18"/>
    <w:basedOn w:val="Normal"/>
    <w:link w:val="EncabezadoCar"/>
    <w:rsid w:val="00614BE6"/>
    <w:pPr>
      <w:tabs>
        <w:tab w:val="center" w:pos="4252"/>
        <w:tab w:val="right" w:pos="8504"/>
      </w:tabs>
    </w:pPr>
  </w:style>
  <w:style w:type="paragraph" w:styleId="Piedepgina">
    <w:name w:val="footer"/>
    <w:basedOn w:val="Normal"/>
    <w:link w:val="PiedepginaCar"/>
    <w:uiPriority w:val="99"/>
    <w:rsid w:val="00614BE6"/>
    <w:pPr>
      <w:tabs>
        <w:tab w:val="center" w:pos="4252"/>
        <w:tab w:val="right" w:pos="8504"/>
      </w:tabs>
    </w:pPr>
    <w:rPr>
      <w:lang w:val="x-none" w:eastAsia="x-none"/>
    </w:rPr>
  </w:style>
  <w:style w:type="paragraph" w:styleId="HTMLconformatoprevio">
    <w:name w:val="HTML Preformatted"/>
    <w:basedOn w:val="Normal"/>
    <w:rsid w:val="00B2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NormalWeb">
    <w:name w:val="Normal (Web)"/>
    <w:basedOn w:val="Normal"/>
    <w:uiPriority w:val="99"/>
    <w:rsid w:val="00B20E51"/>
    <w:pPr>
      <w:spacing w:before="100" w:beforeAutospacing="1" w:after="100" w:afterAutospacing="1"/>
    </w:pPr>
    <w:rPr>
      <w:rFonts w:ascii="Arial Unicode MS" w:eastAsia="Arial Unicode MS" w:hAnsi="Arial Unicode MS" w:cs="Arial Unicode MS"/>
    </w:rPr>
  </w:style>
  <w:style w:type="paragraph" w:styleId="Prrafodelista">
    <w:name w:val="List Paragraph"/>
    <w:basedOn w:val="Normal"/>
    <w:uiPriority w:val="34"/>
    <w:qFormat/>
    <w:rsid w:val="008D0A27"/>
    <w:pPr>
      <w:ind w:left="720"/>
    </w:pPr>
  </w:style>
  <w:style w:type="paragraph" w:customStyle="1" w:styleId="WW-Textoindependiente2">
    <w:name w:val="WW-Texto independiente 2"/>
    <w:basedOn w:val="Normal"/>
    <w:rsid w:val="0080490E"/>
    <w:pPr>
      <w:suppressAutoHyphens/>
      <w:jc w:val="both"/>
    </w:pPr>
    <w:rPr>
      <w:szCs w:val="20"/>
      <w:lang w:val="es-CO"/>
    </w:rPr>
  </w:style>
  <w:style w:type="character" w:styleId="Hipervnculo">
    <w:name w:val="Hyperlink"/>
    <w:rsid w:val="00500C24"/>
    <w:rPr>
      <w:rFonts w:ascii="Arial" w:hAnsi="Arial" w:cs="Arial" w:hint="default"/>
      <w:color w:val="333333"/>
      <w:sz w:val="9"/>
      <w:szCs w:val="9"/>
      <w:u w:val="single"/>
    </w:rPr>
  </w:style>
  <w:style w:type="paragraph" w:styleId="Subttulo">
    <w:name w:val="Subtitle"/>
    <w:basedOn w:val="Normal"/>
    <w:link w:val="SubttuloCar"/>
    <w:qFormat/>
    <w:rsid w:val="003D7054"/>
    <w:rPr>
      <w:b/>
      <w:bCs/>
    </w:rPr>
  </w:style>
  <w:style w:type="paragraph" w:styleId="Sangra2detindependiente">
    <w:name w:val="Body Text Indent 2"/>
    <w:basedOn w:val="Normal"/>
    <w:rsid w:val="003D7054"/>
    <w:pPr>
      <w:tabs>
        <w:tab w:val="left" w:pos="4460"/>
      </w:tabs>
      <w:ind w:left="4140" w:hanging="3780"/>
    </w:pPr>
    <w:rPr>
      <w:rFonts w:ascii="Arial" w:hAnsi="Arial" w:cs="Arial"/>
      <w:lang w:val="es-MX"/>
    </w:rPr>
  </w:style>
  <w:style w:type="paragraph" w:customStyle="1" w:styleId="Manual">
    <w:name w:val="Manual"/>
    <w:basedOn w:val="Normal"/>
    <w:rsid w:val="001C1C61"/>
    <w:pPr>
      <w:jc w:val="both"/>
    </w:pPr>
    <w:rPr>
      <w:rFonts w:ascii="Arial" w:hAnsi="Arial" w:cs="Arial"/>
      <w:sz w:val="22"/>
      <w:szCs w:val="22"/>
      <w:lang w:val="es-CO"/>
    </w:rPr>
  </w:style>
  <w:style w:type="paragraph" w:customStyle="1" w:styleId="Prrafodelista1">
    <w:name w:val="Párrafo de lista1"/>
    <w:basedOn w:val="Normal"/>
    <w:uiPriority w:val="34"/>
    <w:qFormat/>
    <w:rsid w:val="00FB3330"/>
    <w:pPr>
      <w:ind w:left="708"/>
    </w:pPr>
  </w:style>
  <w:style w:type="character" w:customStyle="1" w:styleId="PiedepginaCar">
    <w:name w:val="Pie de página Car"/>
    <w:link w:val="Piedepgina"/>
    <w:uiPriority w:val="99"/>
    <w:rsid w:val="007A7510"/>
    <w:rPr>
      <w:sz w:val="24"/>
      <w:szCs w:val="24"/>
    </w:rPr>
  </w:style>
  <w:style w:type="paragraph" w:styleId="Textodeglobo">
    <w:name w:val="Balloon Text"/>
    <w:basedOn w:val="Normal"/>
    <w:link w:val="TextodegloboCar"/>
    <w:uiPriority w:val="99"/>
    <w:semiHidden/>
    <w:rsid w:val="003358AE"/>
    <w:rPr>
      <w:rFonts w:ascii="Tahoma" w:hAnsi="Tahoma" w:cs="Tahoma"/>
      <w:sz w:val="16"/>
      <w:szCs w:val="16"/>
    </w:rPr>
  </w:style>
  <w:style w:type="table" w:styleId="Tablaconcuadrcula">
    <w:name w:val="Table Grid"/>
    <w:basedOn w:val="Tablanormal"/>
    <w:uiPriority w:val="59"/>
    <w:rsid w:val="0042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9844E7"/>
    <w:pPr>
      <w:spacing w:after="120"/>
    </w:pPr>
    <w:rPr>
      <w:sz w:val="16"/>
      <w:szCs w:val="16"/>
    </w:rPr>
  </w:style>
  <w:style w:type="character" w:customStyle="1" w:styleId="Textoindependiente3Car">
    <w:name w:val="Texto independiente 3 Car"/>
    <w:link w:val="Textoindependiente3"/>
    <w:rsid w:val="009844E7"/>
    <w:rPr>
      <w:sz w:val="16"/>
      <w:szCs w:val="16"/>
      <w:lang w:val="es-ES" w:eastAsia="es-ES"/>
    </w:rPr>
  </w:style>
  <w:style w:type="paragraph" w:styleId="Firma">
    <w:name w:val="Signature"/>
    <w:basedOn w:val="Normal"/>
    <w:link w:val="FirmaCar"/>
    <w:rsid w:val="009844E7"/>
    <w:pPr>
      <w:widowControl w:val="0"/>
      <w:autoSpaceDE w:val="0"/>
      <w:autoSpaceDN w:val="0"/>
      <w:ind w:left="4252"/>
    </w:pPr>
    <w:rPr>
      <w:rFonts w:ascii="Eras Demi ITC" w:hAnsi="Eras Demi ITC"/>
      <w:szCs w:val="20"/>
    </w:rPr>
  </w:style>
  <w:style w:type="character" w:customStyle="1" w:styleId="FirmaCar">
    <w:name w:val="Firma Car"/>
    <w:link w:val="Firma"/>
    <w:rsid w:val="009844E7"/>
    <w:rPr>
      <w:rFonts w:ascii="Eras Demi ITC" w:hAnsi="Eras Demi ITC"/>
      <w:sz w:val="24"/>
      <w:lang w:val="es-ES" w:eastAsia="es-ES"/>
    </w:rPr>
  </w:style>
  <w:style w:type="paragraph" w:styleId="Sangradetextonormal">
    <w:name w:val="Body Text Indent"/>
    <w:basedOn w:val="Normal"/>
    <w:link w:val="SangradetextonormalCar"/>
    <w:rsid w:val="009973EC"/>
    <w:pPr>
      <w:spacing w:after="120"/>
      <w:ind w:left="283"/>
    </w:pPr>
  </w:style>
  <w:style w:type="character" w:customStyle="1" w:styleId="SangradetextonormalCar">
    <w:name w:val="Sangría de texto normal Car"/>
    <w:link w:val="Sangradetextonormal"/>
    <w:rsid w:val="009973EC"/>
    <w:rPr>
      <w:sz w:val="24"/>
      <w:szCs w:val="24"/>
      <w:lang w:val="es-ES" w:eastAsia="es-ES"/>
    </w:rPr>
  </w:style>
  <w:style w:type="paragraph" w:styleId="Textoindependiente">
    <w:name w:val="Body Text"/>
    <w:basedOn w:val="Normal"/>
    <w:link w:val="TextoindependienteCar"/>
    <w:rsid w:val="009973EC"/>
    <w:pPr>
      <w:spacing w:after="120"/>
    </w:pPr>
  </w:style>
  <w:style w:type="character" w:customStyle="1" w:styleId="TextoindependienteCar">
    <w:name w:val="Texto independiente Car"/>
    <w:link w:val="Textoindependiente"/>
    <w:rsid w:val="009973EC"/>
    <w:rPr>
      <w:sz w:val="24"/>
      <w:szCs w:val="24"/>
      <w:lang w:val="es-ES" w:eastAsia="es-ES"/>
    </w:rPr>
  </w:style>
  <w:style w:type="character" w:customStyle="1" w:styleId="Ttulo2Car">
    <w:name w:val="Título 2 Car"/>
    <w:link w:val="Ttulo2"/>
    <w:rsid w:val="009973EC"/>
    <w:rPr>
      <w:rFonts w:ascii="Cambria" w:hAnsi="Cambria"/>
      <w:b/>
      <w:bCs/>
      <w:i/>
      <w:iCs/>
      <w:sz w:val="28"/>
      <w:szCs w:val="28"/>
      <w:lang w:val="es-ES" w:eastAsia="en-US"/>
    </w:rPr>
  </w:style>
  <w:style w:type="character" w:customStyle="1" w:styleId="Ttulo3Car">
    <w:name w:val="Título 3 Car"/>
    <w:link w:val="Ttulo3"/>
    <w:rsid w:val="009973EC"/>
    <w:rPr>
      <w:rFonts w:ascii="Cambria" w:hAnsi="Cambria"/>
      <w:b/>
      <w:bCs/>
      <w:sz w:val="26"/>
      <w:szCs w:val="26"/>
      <w:lang w:val="es-ES" w:eastAsia="en-US"/>
    </w:rPr>
  </w:style>
  <w:style w:type="character" w:customStyle="1" w:styleId="Ttulo4Car">
    <w:name w:val="Título 4 Car"/>
    <w:link w:val="Ttulo4"/>
    <w:rsid w:val="009973EC"/>
    <w:rPr>
      <w:rFonts w:ascii="Calibri" w:hAnsi="Calibri"/>
      <w:b/>
      <w:bCs/>
      <w:sz w:val="28"/>
      <w:szCs w:val="28"/>
      <w:lang w:val="es-ES" w:eastAsia="en-US"/>
    </w:rPr>
  </w:style>
  <w:style w:type="character" w:customStyle="1" w:styleId="Ttulo5Car">
    <w:name w:val="Título 5 Car"/>
    <w:link w:val="Ttulo5"/>
    <w:rsid w:val="009973EC"/>
    <w:rPr>
      <w:rFonts w:ascii="Calibri" w:hAnsi="Calibri"/>
      <w:b/>
      <w:bCs/>
      <w:i/>
      <w:iCs/>
      <w:sz w:val="26"/>
      <w:szCs w:val="26"/>
      <w:lang w:val="es-ES" w:eastAsia="en-US"/>
    </w:rPr>
  </w:style>
  <w:style w:type="character" w:customStyle="1" w:styleId="Ttulo6Car">
    <w:name w:val="Título 6 Car"/>
    <w:link w:val="Ttulo6"/>
    <w:uiPriority w:val="9"/>
    <w:rsid w:val="009973EC"/>
    <w:rPr>
      <w:rFonts w:ascii="Calibri" w:hAnsi="Calibri"/>
      <w:b/>
      <w:bCs/>
      <w:sz w:val="22"/>
      <w:szCs w:val="22"/>
      <w:lang w:val="es-ES" w:eastAsia="en-US"/>
    </w:rPr>
  </w:style>
  <w:style w:type="character" w:customStyle="1" w:styleId="Ttulo1Car">
    <w:name w:val="Título 1 Car"/>
    <w:link w:val="Ttulo1"/>
    <w:rsid w:val="009973EC"/>
    <w:rPr>
      <w:rFonts w:ascii="Arial" w:hAnsi="Arial" w:cs="Arial"/>
      <w:b/>
      <w:bCs/>
      <w:noProof/>
      <w:color w:val="000000"/>
      <w:sz w:val="24"/>
      <w:szCs w:val="24"/>
      <w:lang w:val="es-ES" w:eastAsia="es-ES"/>
    </w:rPr>
  </w:style>
  <w:style w:type="paragraph" w:styleId="Continuarlista">
    <w:name w:val="List Continue"/>
    <w:basedOn w:val="Normal"/>
    <w:uiPriority w:val="99"/>
    <w:unhideWhenUsed/>
    <w:rsid w:val="009973EC"/>
    <w:pPr>
      <w:spacing w:after="120"/>
      <w:ind w:left="283"/>
      <w:contextualSpacing/>
    </w:pPr>
    <w:rPr>
      <w:rFonts w:eastAsia="SimSun"/>
      <w:lang w:val="es-CO" w:eastAsia="zh-CN"/>
    </w:rPr>
  </w:style>
  <w:style w:type="character" w:customStyle="1" w:styleId="EncabezadoCar">
    <w:name w:val="Encabezado Car"/>
    <w:aliases w:val="h Car,h8 Car,h9 Car,h10 Car,h18 Car"/>
    <w:link w:val="Encabezado"/>
    <w:rsid w:val="009973EC"/>
    <w:rPr>
      <w:sz w:val="24"/>
      <w:szCs w:val="24"/>
      <w:lang w:val="es-ES" w:eastAsia="es-ES"/>
    </w:rPr>
  </w:style>
  <w:style w:type="paragraph" w:styleId="Sinespaciado">
    <w:name w:val="No Spacing"/>
    <w:link w:val="SinespaciadoCar"/>
    <w:uiPriority w:val="1"/>
    <w:qFormat/>
    <w:rsid w:val="009973EC"/>
    <w:rPr>
      <w:rFonts w:ascii="Calibri" w:hAnsi="Calibri"/>
      <w:sz w:val="22"/>
      <w:szCs w:val="22"/>
      <w:lang w:eastAsia="en-US"/>
    </w:rPr>
  </w:style>
  <w:style w:type="character" w:customStyle="1" w:styleId="SinespaciadoCar">
    <w:name w:val="Sin espaciado Car"/>
    <w:link w:val="Sinespaciado"/>
    <w:uiPriority w:val="1"/>
    <w:rsid w:val="009973EC"/>
    <w:rPr>
      <w:rFonts w:ascii="Calibri" w:hAnsi="Calibri"/>
      <w:sz w:val="22"/>
      <w:szCs w:val="22"/>
      <w:lang w:val="es-ES" w:eastAsia="en-US"/>
    </w:rPr>
  </w:style>
  <w:style w:type="character" w:customStyle="1" w:styleId="TextodegloboCar">
    <w:name w:val="Texto de globo Car"/>
    <w:link w:val="Textodeglobo"/>
    <w:uiPriority w:val="99"/>
    <w:semiHidden/>
    <w:rsid w:val="009973EC"/>
    <w:rPr>
      <w:rFonts w:ascii="Tahoma" w:hAnsi="Tahoma" w:cs="Tahoma"/>
      <w:sz w:val="16"/>
      <w:szCs w:val="16"/>
      <w:lang w:val="es-ES" w:eastAsia="es-ES"/>
    </w:rPr>
  </w:style>
  <w:style w:type="character" w:customStyle="1" w:styleId="SubttuloCar">
    <w:name w:val="Subtítulo Car"/>
    <w:link w:val="Subttulo"/>
    <w:rsid w:val="009973EC"/>
    <w:rPr>
      <w:b/>
      <w:bCs/>
      <w:sz w:val="24"/>
      <w:szCs w:val="24"/>
      <w:lang w:val="es-ES" w:eastAsia="es-ES"/>
    </w:rPr>
  </w:style>
  <w:style w:type="paragraph" w:customStyle="1" w:styleId="vspace">
    <w:name w:val="vspace"/>
    <w:basedOn w:val="Normal"/>
    <w:rsid w:val="009973EC"/>
    <w:pPr>
      <w:spacing w:before="100" w:beforeAutospacing="1" w:after="100" w:afterAutospacing="1"/>
    </w:pPr>
  </w:style>
  <w:style w:type="paragraph" w:styleId="Textonotapie">
    <w:name w:val="footnote text"/>
    <w:basedOn w:val="Normal"/>
    <w:link w:val="TextonotapieCar"/>
    <w:uiPriority w:val="99"/>
    <w:unhideWhenUsed/>
    <w:rsid w:val="009973EC"/>
    <w:pPr>
      <w:spacing w:after="200" w:line="276" w:lineRule="auto"/>
    </w:pPr>
    <w:rPr>
      <w:rFonts w:ascii="Calibri" w:eastAsia="Calibri" w:hAnsi="Calibri"/>
      <w:sz w:val="20"/>
      <w:szCs w:val="20"/>
      <w:lang w:eastAsia="en-US"/>
    </w:rPr>
  </w:style>
  <w:style w:type="character" w:customStyle="1" w:styleId="TextonotapieCar">
    <w:name w:val="Texto nota pie Car"/>
    <w:link w:val="Textonotapie"/>
    <w:uiPriority w:val="99"/>
    <w:rsid w:val="009973EC"/>
    <w:rPr>
      <w:rFonts w:ascii="Calibri" w:eastAsia="Calibri" w:hAnsi="Calibri"/>
      <w:lang w:val="es-ES" w:eastAsia="en-US"/>
    </w:rPr>
  </w:style>
  <w:style w:type="character" w:styleId="Refdenotaalpie">
    <w:name w:val="footnote reference"/>
    <w:uiPriority w:val="99"/>
    <w:unhideWhenUsed/>
    <w:rsid w:val="009973EC"/>
    <w:rPr>
      <w:vertAlign w:val="superscript"/>
    </w:rPr>
  </w:style>
  <w:style w:type="character" w:customStyle="1" w:styleId="mw-headline">
    <w:name w:val="mw-headline"/>
    <w:rsid w:val="009973EC"/>
  </w:style>
  <w:style w:type="character" w:customStyle="1" w:styleId="apple-converted-space">
    <w:name w:val="apple-converted-space"/>
    <w:rsid w:val="009973EC"/>
  </w:style>
  <w:style w:type="character" w:styleId="nfasis">
    <w:name w:val="Emphasis"/>
    <w:uiPriority w:val="20"/>
    <w:qFormat/>
    <w:rsid w:val="009973EC"/>
    <w:rPr>
      <w:i/>
      <w:iCs/>
    </w:rPr>
  </w:style>
  <w:style w:type="character" w:styleId="Textoennegrita">
    <w:name w:val="Strong"/>
    <w:qFormat/>
    <w:rsid w:val="009973EC"/>
    <w:rPr>
      <w:b/>
      <w:bCs/>
    </w:rPr>
  </w:style>
  <w:style w:type="character" w:styleId="Refdecomentario">
    <w:name w:val="annotation reference"/>
    <w:unhideWhenUsed/>
    <w:rsid w:val="009973EC"/>
    <w:rPr>
      <w:sz w:val="16"/>
      <w:szCs w:val="16"/>
    </w:rPr>
  </w:style>
  <w:style w:type="paragraph" w:styleId="Textocomentario">
    <w:name w:val="annotation text"/>
    <w:basedOn w:val="Normal"/>
    <w:link w:val="TextocomentarioCar"/>
    <w:uiPriority w:val="99"/>
    <w:unhideWhenUsed/>
    <w:rsid w:val="009973EC"/>
    <w:pPr>
      <w:spacing w:after="200" w:line="276" w:lineRule="auto"/>
    </w:pPr>
    <w:rPr>
      <w:rFonts w:ascii="Calibri" w:eastAsia="Calibri" w:hAnsi="Calibri"/>
      <w:sz w:val="20"/>
      <w:szCs w:val="20"/>
      <w:lang w:eastAsia="en-US"/>
    </w:rPr>
  </w:style>
  <w:style w:type="character" w:customStyle="1" w:styleId="TextocomentarioCar">
    <w:name w:val="Texto comentario Car"/>
    <w:link w:val="Textocomentario"/>
    <w:uiPriority w:val="99"/>
    <w:rsid w:val="009973EC"/>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unhideWhenUsed/>
    <w:rsid w:val="009973EC"/>
    <w:rPr>
      <w:b/>
      <w:bCs/>
    </w:rPr>
  </w:style>
  <w:style w:type="character" w:customStyle="1" w:styleId="AsuntodelcomentarioCar">
    <w:name w:val="Asunto del comentario Car"/>
    <w:link w:val="Asuntodelcomentario"/>
    <w:uiPriority w:val="99"/>
    <w:rsid w:val="009973EC"/>
    <w:rPr>
      <w:rFonts w:ascii="Calibri" w:eastAsia="Calibri" w:hAnsi="Calibri"/>
      <w:b/>
      <w:bCs/>
      <w:lang w:val="es-ES" w:eastAsia="en-US"/>
    </w:rPr>
  </w:style>
  <w:style w:type="paragraph" w:styleId="Textonotaalfinal">
    <w:name w:val="endnote text"/>
    <w:basedOn w:val="Normal"/>
    <w:link w:val="TextonotaalfinalCar"/>
    <w:uiPriority w:val="99"/>
    <w:unhideWhenUsed/>
    <w:rsid w:val="009973EC"/>
    <w:pPr>
      <w:spacing w:after="200" w:line="276" w:lineRule="auto"/>
    </w:pPr>
    <w:rPr>
      <w:rFonts w:ascii="Calibri" w:eastAsia="Calibri" w:hAnsi="Calibri"/>
      <w:sz w:val="20"/>
      <w:szCs w:val="20"/>
      <w:lang w:eastAsia="en-US"/>
    </w:rPr>
  </w:style>
  <w:style w:type="character" w:customStyle="1" w:styleId="TextonotaalfinalCar">
    <w:name w:val="Texto nota al final Car"/>
    <w:link w:val="Textonotaalfinal"/>
    <w:uiPriority w:val="99"/>
    <w:rsid w:val="009973EC"/>
    <w:rPr>
      <w:rFonts w:ascii="Calibri" w:eastAsia="Calibri" w:hAnsi="Calibri"/>
      <w:lang w:val="es-ES" w:eastAsia="en-US"/>
    </w:rPr>
  </w:style>
  <w:style w:type="character" w:styleId="Refdenotaalfinal">
    <w:name w:val="endnote reference"/>
    <w:uiPriority w:val="99"/>
    <w:unhideWhenUsed/>
    <w:rsid w:val="009973EC"/>
    <w:rPr>
      <w:vertAlign w:val="superscript"/>
    </w:rPr>
  </w:style>
  <w:style w:type="paragraph" w:customStyle="1" w:styleId="Epgrafe">
    <w:name w:val="Epígrafe"/>
    <w:basedOn w:val="Normal"/>
    <w:next w:val="Normal"/>
    <w:qFormat/>
    <w:rsid w:val="009973EC"/>
    <w:pPr>
      <w:spacing w:before="120" w:after="120"/>
    </w:pPr>
    <w:rPr>
      <w:b/>
      <w:bCs/>
      <w:sz w:val="20"/>
      <w:szCs w:val="20"/>
    </w:rPr>
  </w:style>
  <w:style w:type="character" w:styleId="Nmerodepgina">
    <w:name w:val="page number"/>
    <w:rsid w:val="009973EC"/>
  </w:style>
  <w:style w:type="table" w:styleId="Sombreadoclaro-nfasis1">
    <w:name w:val="Light Shading Accent 1"/>
    <w:basedOn w:val="Tablanormal"/>
    <w:uiPriority w:val="60"/>
    <w:rsid w:val="009973E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9973EC"/>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973EC"/>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Body1">
    <w:name w:val="Body 1"/>
    <w:rsid w:val="00AF1F21"/>
    <w:rPr>
      <w:rFonts w:ascii="Helvetica" w:eastAsia="Arial Unicode MS" w:hAnsi="Helvetica"/>
      <w:color w:val="000000"/>
      <w:sz w:val="24"/>
    </w:rPr>
  </w:style>
  <w:style w:type="paragraph" w:customStyle="1" w:styleId="Estilo1">
    <w:name w:val="Estilo1"/>
    <w:basedOn w:val="Normal"/>
    <w:link w:val="Estilo1Car"/>
    <w:qFormat/>
    <w:rsid w:val="00DA2122"/>
    <w:pPr>
      <w:numPr>
        <w:numId w:val="17"/>
      </w:numPr>
      <w:overflowPunct w:val="0"/>
      <w:autoSpaceDE w:val="0"/>
      <w:autoSpaceDN w:val="0"/>
      <w:adjustRightInd w:val="0"/>
      <w:jc w:val="both"/>
      <w:textAlignment w:val="baseline"/>
    </w:pPr>
    <w:rPr>
      <w:sz w:val="20"/>
      <w:szCs w:val="20"/>
      <w:lang w:val="es-ES_tradnl" w:eastAsia="x-none"/>
    </w:rPr>
  </w:style>
  <w:style w:type="character" w:customStyle="1" w:styleId="Estilo1Car">
    <w:name w:val="Estilo1 Car"/>
    <w:link w:val="Estilo1"/>
    <w:rsid w:val="00DA2122"/>
    <w:rPr>
      <w:lang w:val="es-ES_tradnl" w:eastAsia="x-none"/>
    </w:rPr>
  </w:style>
  <w:style w:type="paragraph" w:customStyle="1" w:styleId="ecxmsonormal">
    <w:name w:val="ecxmsonormal"/>
    <w:basedOn w:val="Normal"/>
    <w:uiPriority w:val="99"/>
    <w:rsid w:val="002619AF"/>
    <w:pPr>
      <w:ind w:left="180" w:right="180"/>
    </w:pPr>
  </w:style>
  <w:style w:type="paragraph" w:customStyle="1" w:styleId="ecxmsonospacing">
    <w:name w:val="ecxmsonospacing"/>
    <w:basedOn w:val="Normal"/>
    <w:uiPriority w:val="99"/>
    <w:rsid w:val="002619AF"/>
    <w:pPr>
      <w:ind w:left="180" w:right="180"/>
    </w:pPr>
    <w:rPr>
      <w:sz w:val="20"/>
    </w:rPr>
  </w:style>
  <w:style w:type="character" w:customStyle="1" w:styleId="DefaultCar">
    <w:name w:val="Default Car"/>
    <w:link w:val="Default"/>
    <w:locked/>
    <w:rsid w:val="006551D5"/>
    <w:rPr>
      <w:rFonts w:ascii="Tahoma" w:hAnsi="Tahoma" w:cs="Tahom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025001">
      <w:bodyDiv w:val="1"/>
      <w:marLeft w:val="0"/>
      <w:marRight w:val="0"/>
      <w:marTop w:val="0"/>
      <w:marBottom w:val="0"/>
      <w:divBdr>
        <w:top w:val="none" w:sz="0" w:space="0" w:color="auto"/>
        <w:left w:val="none" w:sz="0" w:space="0" w:color="auto"/>
        <w:bottom w:val="none" w:sz="0" w:space="0" w:color="auto"/>
        <w:right w:val="none" w:sz="0" w:space="0" w:color="auto"/>
      </w:divBdr>
    </w:div>
    <w:div w:id="1720976305">
      <w:bodyDiv w:val="1"/>
      <w:marLeft w:val="0"/>
      <w:marRight w:val="0"/>
      <w:marTop w:val="0"/>
      <w:marBottom w:val="0"/>
      <w:divBdr>
        <w:top w:val="none" w:sz="0" w:space="0" w:color="auto"/>
        <w:left w:val="none" w:sz="0" w:space="0" w:color="auto"/>
        <w:bottom w:val="none" w:sz="0" w:space="0" w:color="auto"/>
        <w:right w:val="none" w:sz="0" w:space="0" w:color="auto"/>
      </w:divBdr>
      <w:divsChild>
        <w:div w:id="463161719">
          <w:marLeft w:val="0"/>
          <w:marRight w:val="0"/>
          <w:marTop w:val="0"/>
          <w:marBottom w:val="0"/>
          <w:divBdr>
            <w:top w:val="single" w:sz="6" w:space="0" w:color="333333"/>
            <w:left w:val="single" w:sz="6" w:space="0" w:color="333333"/>
            <w:bottom w:val="single" w:sz="6" w:space="0" w:color="333333"/>
            <w:right w:val="single" w:sz="6" w:space="0" w:color="333333"/>
          </w:divBdr>
          <w:divsChild>
            <w:div w:id="18134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5457">
      <w:bodyDiv w:val="1"/>
      <w:marLeft w:val="0"/>
      <w:marRight w:val="0"/>
      <w:marTop w:val="0"/>
      <w:marBottom w:val="0"/>
      <w:divBdr>
        <w:top w:val="none" w:sz="0" w:space="0" w:color="auto"/>
        <w:left w:val="none" w:sz="0" w:space="0" w:color="auto"/>
        <w:bottom w:val="none" w:sz="0" w:space="0" w:color="auto"/>
        <w:right w:val="none" w:sz="0" w:space="0" w:color="auto"/>
      </w:divBdr>
    </w:div>
    <w:div w:id="210384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ntratos@corpamag.gov.co"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olombiacompra.gov.co" TargetMode="External"/><Relationship Id="rId4" Type="http://schemas.openxmlformats.org/officeDocument/2006/relationships/settings" Target="settings.xml"/><Relationship Id="rId9" Type="http://schemas.openxmlformats.org/officeDocument/2006/relationships/hyperlink" Target="mailto:contratos@corpamag.gov.co"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3C658-D96B-4915-80A3-F9D963DF2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4012</Words>
  <Characters>22067</Characters>
  <Application>Microsoft Office Word</Application>
  <DocSecurity>0</DocSecurity>
  <Lines>183</Lines>
  <Paragraphs>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Presentación de PowerPoint</vt:lpstr>
      <vt:lpstr>Presentación de PowerPoint</vt:lpstr>
    </vt:vector>
  </TitlesOfParts>
  <Company>Microsoft</Company>
  <LinksUpToDate>false</LinksUpToDate>
  <CharactersWithSpaces>26027</CharactersWithSpaces>
  <SharedDoc>false</SharedDoc>
  <HLinks>
    <vt:vector size="18" baseType="variant">
      <vt:variant>
        <vt:i4>6029407</vt:i4>
      </vt:variant>
      <vt:variant>
        <vt:i4>6</vt:i4>
      </vt:variant>
      <vt:variant>
        <vt:i4>0</vt:i4>
      </vt:variant>
      <vt:variant>
        <vt:i4>5</vt:i4>
      </vt:variant>
      <vt:variant>
        <vt:lpwstr>http://www.colombiacompra.gov.co/</vt:lpwstr>
      </vt:variant>
      <vt:variant>
        <vt:lpwstr/>
      </vt:variant>
      <vt:variant>
        <vt:i4>721016</vt:i4>
      </vt:variant>
      <vt:variant>
        <vt:i4>3</vt:i4>
      </vt:variant>
      <vt:variant>
        <vt:i4>0</vt:i4>
      </vt:variant>
      <vt:variant>
        <vt:i4>5</vt:i4>
      </vt:variant>
      <vt:variant>
        <vt:lpwstr>mailto:contratos@corpamag.gov.co</vt:lpwstr>
      </vt:variant>
      <vt:variant>
        <vt:lpwstr/>
      </vt:variant>
      <vt:variant>
        <vt:i4>721016</vt:i4>
      </vt:variant>
      <vt:variant>
        <vt:i4>0</vt:i4>
      </vt:variant>
      <vt:variant>
        <vt:i4>0</vt:i4>
      </vt:variant>
      <vt:variant>
        <vt:i4>5</vt:i4>
      </vt:variant>
      <vt:variant>
        <vt:lpwstr>mailto:contratos@corpamag.gov.co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de PowerPoint</dc:title>
  <dc:subject/>
  <dc:creator>JHBAYONA</dc:creator>
  <cp:keywords/>
  <cp:lastModifiedBy>Angelica Maria Goenaga Delgado</cp:lastModifiedBy>
  <cp:revision>3</cp:revision>
  <cp:lastPrinted>2015-03-31T20:29:00Z</cp:lastPrinted>
  <dcterms:created xsi:type="dcterms:W3CDTF">2017-11-28T19:25:00Z</dcterms:created>
  <dcterms:modified xsi:type="dcterms:W3CDTF">2020-02-04T21:01:00Z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-1138546110</vt:i4>
  </property>
  <property fmtid="{D5CDD505-2E9C-101B-9397-08002B2CF9AE}" pid="3" name="_NewReviewCycle">
    <vt:lpwstr/>
  </property>
  <property fmtid="{D5CDD505-2E9C-101B-9397-08002B2CF9AE}" pid="4" name="_EmailSubject">
    <vt:lpwstr>FORMATOS DE LOS ESTUDIOS PREVIOS PARA MINIMA CUANTIA</vt:lpwstr>
  </property>
  <property fmtid="{D5CDD505-2E9C-101B-9397-08002B2CF9AE}" pid="5" name="_AuthorEmail">
    <vt:lpwstr>jzubiria@corpamag.gov.co</vt:lpwstr>
  </property>
  <property fmtid="{D5CDD505-2E9C-101B-9397-08002B2CF9AE}" pid="6" name="_AuthorEmailDisplayName">
    <vt:lpwstr>jzubiria@corpamag.gov.co</vt:lpwstr>
  </property>
  <property fmtid="{D5CDD505-2E9C-101B-9397-08002B2CF9AE}" pid="7" name="_PreviousAdHocReviewCycleID">
    <vt:i4>207540391</vt:i4>
  </property>
  <property fmtid="{D5CDD505-2E9C-101B-9397-08002B2CF9AE}" pid="8" name="_ReviewingToolsShownOnce">
    <vt:lpwstr/>
  </property>
</Properties>
</file>